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DD" w:rsidRPr="00CB5604" w:rsidRDefault="00690CDD" w:rsidP="00016D01">
      <w:pPr>
        <w:spacing w:line="360" w:lineRule="auto"/>
        <w:jc w:val="center"/>
        <w:rPr>
          <w:b/>
          <w:sz w:val="40"/>
          <w:szCs w:val="40"/>
        </w:rPr>
      </w:pPr>
      <w:r w:rsidRPr="00CB5604">
        <w:rPr>
          <w:b/>
          <w:sz w:val="40"/>
          <w:szCs w:val="40"/>
        </w:rPr>
        <w:t>MOĞOLLAR</w:t>
      </w:r>
      <w:r w:rsidR="00E476A0" w:rsidRPr="00CB5604">
        <w:rPr>
          <w:b/>
          <w:sz w:val="40"/>
          <w:szCs w:val="40"/>
        </w:rPr>
        <w:t xml:space="preserve"> (1206-1294)</w:t>
      </w:r>
    </w:p>
    <w:p w:rsidR="00690CDD" w:rsidRPr="00CB5604" w:rsidRDefault="00690CDD" w:rsidP="007E11B7">
      <w:pPr>
        <w:spacing w:line="360" w:lineRule="auto"/>
        <w:ind w:firstLine="1134"/>
        <w:jc w:val="both"/>
        <w:rPr>
          <w:sz w:val="24"/>
          <w:szCs w:val="24"/>
        </w:rPr>
      </w:pPr>
      <w:r w:rsidRPr="00CB5604">
        <w:rPr>
          <w:sz w:val="24"/>
          <w:szCs w:val="24"/>
        </w:rPr>
        <w:t xml:space="preserve">Dilleri Altay dil ailesinden Mançu-Tunguzca, Türkçe ve Korece ile gramer ve kelime bakımından ilişkili bulunan </w:t>
      </w:r>
      <w:r w:rsidR="00D22E4B" w:rsidRPr="00CB5604">
        <w:rPr>
          <w:sz w:val="24"/>
          <w:szCs w:val="24"/>
        </w:rPr>
        <w:t>Moğolların</w:t>
      </w:r>
      <w:r w:rsidRPr="00CB5604">
        <w:rPr>
          <w:sz w:val="24"/>
          <w:szCs w:val="24"/>
        </w:rPr>
        <w:t xml:space="preserve"> menşei (İslam kaynaklarında Tatarlar) ve VI. yüzyıldan önceki tarihleri oldukça karanlıktır. Moğol </w:t>
      </w:r>
      <w:r w:rsidR="00D22E4B" w:rsidRPr="00CB5604">
        <w:rPr>
          <w:sz w:val="24"/>
          <w:szCs w:val="24"/>
        </w:rPr>
        <w:t>adı, kaynaklarda</w:t>
      </w:r>
      <w:r w:rsidRPr="00CB5604">
        <w:rPr>
          <w:sz w:val="24"/>
          <w:szCs w:val="24"/>
        </w:rPr>
        <w:t xml:space="preserve"> ilk defa VII. yüzyılda T'ang sülalesi resmi tarihleri Chiu T'ang-shu ve Hsin T'angshu'da "</w:t>
      </w:r>
      <w:r w:rsidRPr="00CB5604">
        <w:rPr>
          <w:b/>
          <w:sz w:val="24"/>
          <w:szCs w:val="24"/>
        </w:rPr>
        <w:t>Memg-wu</w:t>
      </w:r>
      <w:r w:rsidRPr="00CB5604">
        <w:rPr>
          <w:sz w:val="24"/>
          <w:szCs w:val="24"/>
        </w:rPr>
        <w:t>" ve "</w:t>
      </w:r>
      <w:r w:rsidRPr="00CB5604">
        <w:rPr>
          <w:b/>
          <w:sz w:val="24"/>
          <w:szCs w:val="24"/>
        </w:rPr>
        <w:t>Memg-wa</w:t>
      </w:r>
      <w:r w:rsidRPr="00CB5604">
        <w:rPr>
          <w:sz w:val="24"/>
          <w:szCs w:val="24"/>
        </w:rPr>
        <w:t xml:space="preserve">" </w:t>
      </w:r>
      <w:r w:rsidR="00D22E4B" w:rsidRPr="00CB5604">
        <w:rPr>
          <w:sz w:val="24"/>
          <w:szCs w:val="24"/>
        </w:rPr>
        <w:t>şeklinde Proto</w:t>
      </w:r>
      <w:r w:rsidRPr="00CB5604">
        <w:rPr>
          <w:sz w:val="24"/>
          <w:szCs w:val="24"/>
        </w:rPr>
        <w:t>- Moğol Shih-wei kabile grupları arasında önemsiz küçük</w:t>
      </w:r>
      <w:r w:rsidR="00D22E4B" w:rsidRPr="00CB5604">
        <w:rPr>
          <w:sz w:val="24"/>
          <w:szCs w:val="24"/>
        </w:rPr>
        <w:t xml:space="preserve"> bir kabile ismi şeklinde geçer. Ancak d</w:t>
      </w:r>
      <w:r w:rsidRPr="00CB5604">
        <w:rPr>
          <w:sz w:val="24"/>
          <w:szCs w:val="24"/>
        </w:rPr>
        <w:t xml:space="preserve">evlet ve hanedan adı olarak kullanılması Cengiz Han zamanında, millet adı olarak kullanılması ise çok daha sonra gerçekleşmiştir. </w:t>
      </w:r>
      <w:r w:rsidR="00D22E4B" w:rsidRPr="00CB5604">
        <w:rPr>
          <w:sz w:val="24"/>
          <w:szCs w:val="24"/>
        </w:rPr>
        <w:t>Arkeolojik</w:t>
      </w:r>
      <w:r w:rsidRPr="00CB5604">
        <w:rPr>
          <w:sz w:val="24"/>
          <w:szCs w:val="24"/>
        </w:rPr>
        <w:t xml:space="preserve"> kazılardan elde edilen bilgilere göre Mo</w:t>
      </w:r>
      <w:r w:rsidR="00924765" w:rsidRPr="00CB5604">
        <w:rPr>
          <w:sz w:val="24"/>
          <w:szCs w:val="24"/>
        </w:rPr>
        <w:t>ğol asıllı kabileler, daha milat</w:t>
      </w:r>
      <w:r w:rsidRPr="00CB5604">
        <w:rPr>
          <w:sz w:val="24"/>
          <w:szCs w:val="24"/>
        </w:rPr>
        <w:t>tan önce ll. binyıldan i</w:t>
      </w:r>
      <w:r w:rsidR="00924765" w:rsidRPr="00CB5604">
        <w:rPr>
          <w:sz w:val="24"/>
          <w:szCs w:val="24"/>
        </w:rPr>
        <w:t>tibaren Türk menşeli kabilelerin</w:t>
      </w:r>
      <w:r w:rsidRPr="00CB5604">
        <w:rPr>
          <w:sz w:val="24"/>
          <w:szCs w:val="24"/>
        </w:rPr>
        <w:t xml:space="preserve"> doğusunda yer almakta ve Tula nehrinin kaynakları her iki ırk arasında sınır teşkil etmekteydi. Bu dönemde Moğollar, Tula nehrinin kaynaklarından Mançurya'nın batı ve güneybatıs</w:t>
      </w:r>
      <w:r w:rsidR="00924765" w:rsidRPr="00CB5604">
        <w:rPr>
          <w:sz w:val="24"/>
          <w:szCs w:val="24"/>
        </w:rPr>
        <w:t>ına kadar yayılmışlardı. Hunlar</w:t>
      </w:r>
      <w:r w:rsidRPr="00CB5604">
        <w:rPr>
          <w:sz w:val="24"/>
          <w:szCs w:val="24"/>
        </w:rPr>
        <w:t>dan itibaren Moğollar ile Türkler arasındaki temasların sı</w:t>
      </w:r>
      <w:r w:rsidR="00924765" w:rsidRPr="00CB5604">
        <w:rPr>
          <w:sz w:val="24"/>
          <w:szCs w:val="24"/>
        </w:rPr>
        <w:t>klaştığı görülmektedir. Büyük H</w:t>
      </w:r>
      <w:r w:rsidRPr="00CB5604">
        <w:rPr>
          <w:sz w:val="24"/>
          <w:szCs w:val="24"/>
        </w:rPr>
        <w:t>un Devleti'nin yıkılmasının ardından A</w:t>
      </w:r>
      <w:r w:rsidR="00924765" w:rsidRPr="00CB5604">
        <w:rPr>
          <w:sz w:val="24"/>
          <w:szCs w:val="24"/>
        </w:rPr>
        <w:t>sya'da ortaya çıkan güç boşluğu,</w:t>
      </w:r>
      <w:r w:rsidRPr="00CB5604">
        <w:rPr>
          <w:sz w:val="24"/>
          <w:szCs w:val="24"/>
        </w:rPr>
        <w:t xml:space="preserve"> lll. yüzyılın başlarından</w:t>
      </w:r>
      <w:r w:rsidR="00924765" w:rsidRPr="00CB5604">
        <w:rPr>
          <w:sz w:val="24"/>
          <w:szCs w:val="24"/>
        </w:rPr>
        <w:t xml:space="preserve"> VI. yüzyılın ortalarına kadar Moğol asıllı S</w:t>
      </w:r>
      <w:r w:rsidRPr="00CB5604">
        <w:rPr>
          <w:sz w:val="24"/>
          <w:szCs w:val="24"/>
        </w:rPr>
        <w:t>ien-pi ve Juan</w:t>
      </w:r>
      <w:r w:rsidR="00924765" w:rsidRPr="00CB5604">
        <w:rPr>
          <w:sz w:val="24"/>
          <w:szCs w:val="24"/>
        </w:rPr>
        <w:t>-juanlar tarafından doldurulmuş</w:t>
      </w:r>
      <w:r w:rsidRPr="00CB5604">
        <w:rPr>
          <w:sz w:val="24"/>
          <w:szCs w:val="24"/>
        </w:rPr>
        <w:t xml:space="preserve">tur. VI. yüzyılın ortalarından itibaren önce Göktürk, daha sonra Uygur </w:t>
      </w:r>
      <w:proofErr w:type="gramStart"/>
      <w:r w:rsidRPr="00CB5604">
        <w:rPr>
          <w:sz w:val="24"/>
          <w:szCs w:val="24"/>
        </w:rPr>
        <w:t>hakimiyetine</w:t>
      </w:r>
      <w:proofErr w:type="gramEnd"/>
      <w:r w:rsidRPr="00CB5604">
        <w:rPr>
          <w:sz w:val="24"/>
          <w:szCs w:val="24"/>
        </w:rPr>
        <w:t xml:space="preserve"> giren Moğollar bu dönemde Türk kültürü ve devlet geleneklerinden önemli ölçüde etkilenmişlerdir. X-XII. yüzyıllarda Moğol asıllı kabileler tarafından Kuzey Çin ile iç Asya'da Curcen, Kitan ve Karahıtaylar gibi devletler kurulmakla birlikte Moğollar'ın dünya tarihinde önemli rol oynaması, ancak XIII. yüzyılın başlarında Timuçin'in kurduğu Moğol İmparatorluğu ile olmuştur. </w:t>
      </w:r>
    </w:p>
    <w:p w:rsidR="00B948C0" w:rsidRPr="00CB5604" w:rsidRDefault="007E11B7" w:rsidP="00A548C4">
      <w:pPr>
        <w:pStyle w:val="ListeParagraf"/>
        <w:spacing w:line="360" w:lineRule="auto"/>
        <w:ind w:left="142" w:firstLine="992"/>
        <w:jc w:val="both"/>
        <w:rPr>
          <w:sz w:val="24"/>
          <w:szCs w:val="24"/>
        </w:rPr>
      </w:pPr>
      <w:r w:rsidRPr="00CB5604">
        <w:rPr>
          <w:sz w:val="24"/>
          <w:szCs w:val="24"/>
        </w:rPr>
        <w:t>Moğol İmparatorluğu, 1206–1294 yılları arası Orta Asya'da kurul</w:t>
      </w:r>
      <w:r w:rsidR="00126869" w:rsidRPr="00CB5604">
        <w:rPr>
          <w:sz w:val="24"/>
          <w:szCs w:val="24"/>
        </w:rPr>
        <w:t xml:space="preserve">an ve </w:t>
      </w:r>
      <w:r w:rsidR="00A548C4" w:rsidRPr="00CB5604">
        <w:rPr>
          <w:sz w:val="24"/>
          <w:szCs w:val="24"/>
        </w:rPr>
        <w:t>konfederasyon</w:t>
      </w:r>
      <w:r w:rsidR="00B948C0" w:rsidRPr="00CB5604">
        <w:rPr>
          <w:sz w:val="24"/>
          <w:szCs w:val="24"/>
        </w:rPr>
        <w:t>,</w:t>
      </w:r>
      <w:r w:rsidR="00A548C4" w:rsidRPr="00CB5604">
        <w:rPr>
          <w:sz w:val="24"/>
          <w:szCs w:val="24"/>
        </w:rPr>
        <w:t xml:space="preserve"> </w:t>
      </w:r>
    </w:p>
    <w:p w:rsidR="00B948C0" w:rsidRPr="00CB5604" w:rsidRDefault="00A548C4" w:rsidP="00B948C0">
      <w:pPr>
        <w:pStyle w:val="ListeParagraf"/>
        <w:numPr>
          <w:ilvl w:val="0"/>
          <w:numId w:val="6"/>
        </w:numPr>
        <w:spacing w:line="360" w:lineRule="auto"/>
        <w:ind w:left="284" w:hanging="284"/>
        <w:jc w:val="both"/>
        <w:rPr>
          <w:sz w:val="24"/>
          <w:szCs w:val="24"/>
        </w:rPr>
      </w:pPr>
      <w:r w:rsidRPr="00CB5604">
        <w:rPr>
          <w:sz w:val="24"/>
          <w:szCs w:val="24"/>
        </w:rPr>
        <w:t>(</w:t>
      </w:r>
      <w:r w:rsidRPr="00CB5604">
        <w:rPr>
          <w:b/>
          <w:sz w:val="24"/>
          <w:szCs w:val="24"/>
        </w:rPr>
        <w:t>Naymanlar</w:t>
      </w:r>
      <w:r w:rsidR="00C61D6A" w:rsidRPr="00CB5604">
        <w:rPr>
          <w:b/>
          <w:sz w:val="24"/>
          <w:szCs w:val="24"/>
        </w:rPr>
        <w:t xml:space="preserve"> </w:t>
      </w:r>
      <w:r w:rsidR="00C61D6A" w:rsidRPr="00CB5604">
        <w:rPr>
          <w:sz w:val="24"/>
          <w:szCs w:val="24"/>
        </w:rPr>
        <w:t>(</w:t>
      </w:r>
      <w:r w:rsidR="00C61D6A" w:rsidRPr="00CB5604">
        <w:rPr>
          <w:i/>
          <w:sz w:val="24"/>
          <w:szCs w:val="24"/>
        </w:rPr>
        <w:t>Türk</w:t>
      </w:r>
      <w:r w:rsidR="00B948C0" w:rsidRPr="00CB5604">
        <w:rPr>
          <w:i/>
          <w:sz w:val="24"/>
          <w:szCs w:val="24"/>
        </w:rPr>
        <w:t xml:space="preserve"> oldukları iddia ediliyor</w:t>
      </w:r>
      <w:r w:rsidR="00E60ABB" w:rsidRPr="00CB5604">
        <w:rPr>
          <w:i/>
          <w:sz w:val="24"/>
          <w:szCs w:val="24"/>
        </w:rPr>
        <w:t>-dil ve kullandıkları ünvanlar-</w:t>
      </w:r>
      <w:r w:rsidR="00B948C0" w:rsidRPr="00CB5604">
        <w:rPr>
          <w:i/>
          <w:sz w:val="24"/>
          <w:szCs w:val="24"/>
        </w:rPr>
        <w:t>, ama iddia kesinlik kazanmamıştır.</w:t>
      </w:r>
      <w:r w:rsidR="00C61D6A" w:rsidRPr="00CB5604">
        <w:rPr>
          <w:sz w:val="24"/>
          <w:szCs w:val="24"/>
        </w:rPr>
        <w:t>)</w:t>
      </w:r>
      <w:r w:rsidRPr="00CB5604">
        <w:rPr>
          <w:b/>
          <w:sz w:val="24"/>
          <w:szCs w:val="24"/>
        </w:rPr>
        <w:t xml:space="preserve">, </w:t>
      </w:r>
    </w:p>
    <w:p w:rsidR="00B948C0" w:rsidRPr="00CB5604" w:rsidRDefault="00A548C4" w:rsidP="00B948C0">
      <w:pPr>
        <w:pStyle w:val="ListeParagraf"/>
        <w:numPr>
          <w:ilvl w:val="0"/>
          <w:numId w:val="6"/>
        </w:numPr>
        <w:spacing w:line="360" w:lineRule="auto"/>
        <w:ind w:left="284" w:hanging="284"/>
        <w:jc w:val="both"/>
        <w:rPr>
          <w:sz w:val="24"/>
          <w:szCs w:val="24"/>
        </w:rPr>
      </w:pPr>
      <w:r w:rsidRPr="00CB5604">
        <w:rPr>
          <w:b/>
          <w:sz w:val="24"/>
          <w:szCs w:val="24"/>
        </w:rPr>
        <w:t>Merkitler</w:t>
      </w:r>
      <w:r w:rsidR="00B948C0" w:rsidRPr="00CB5604">
        <w:rPr>
          <w:b/>
          <w:sz w:val="24"/>
          <w:szCs w:val="24"/>
        </w:rPr>
        <w:t xml:space="preserve"> </w:t>
      </w:r>
      <w:r w:rsidR="00B948C0" w:rsidRPr="00CB5604">
        <w:rPr>
          <w:i/>
          <w:sz w:val="24"/>
          <w:szCs w:val="24"/>
        </w:rPr>
        <w:t>(Türklerle yakın akrabalık ilişkileri kurmuşlardır)</w:t>
      </w:r>
      <w:r w:rsidRPr="00CB5604">
        <w:rPr>
          <w:b/>
          <w:sz w:val="24"/>
          <w:szCs w:val="24"/>
        </w:rPr>
        <w:t xml:space="preserve">, </w:t>
      </w:r>
    </w:p>
    <w:p w:rsidR="00B948C0" w:rsidRPr="00CB5604" w:rsidRDefault="00A548C4" w:rsidP="00B948C0">
      <w:pPr>
        <w:pStyle w:val="ListeParagraf"/>
        <w:numPr>
          <w:ilvl w:val="0"/>
          <w:numId w:val="6"/>
        </w:numPr>
        <w:spacing w:line="360" w:lineRule="auto"/>
        <w:ind w:left="284" w:hanging="284"/>
        <w:jc w:val="both"/>
        <w:rPr>
          <w:sz w:val="24"/>
          <w:szCs w:val="24"/>
        </w:rPr>
      </w:pPr>
      <w:r w:rsidRPr="00CB5604">
        <w:rPr>
          <w:b/>
          <w:sz w:val="24"/>
          <w:szCs w:val="24"/>
        </w:rPr>
        <w:t>Uygurlar</w:t>
      </w:r>
      <w:r w:rsidR="00C61D6A" w:rsidRPr="00CB5604">
        <w:rPr>
          <w:b/>
          <w:sz w:val="24"/>
          <w:szCs w:val="24"/>
        </w:rPr>
        <w:t xml:space="preserve"> </w:t>
      </w:r>
      <w:r w:rsidR="00B948C0" w:rsidRPr="00CB5604">
        <w:rPr>
          <w:i/>
          <w:sz w:val="24"/>
          <w:szCs w:val="24"/>
        </w:rPr>
        <w:t>(Türk)</w:t>
      </w:r>
      <w:r w:rsidRPr="00CB5604">
        <w:rPr>
          <w:b/>
          <w:i/>
          <w:sz w:val="24"/>
          <w:szCs w:val="24"/>
        </w:rPr>
        <w:t>,</w:t>
      </w:r>
      <w:r w:rsidRPr="00CB5604">
        <w:rPr>
          <w:b/>
          <w:sz w:val="24"/>
          <w:szCs w:val="24"/>
        </w:rPr>
        <w:t xml:space="preserve"> </w:t>
      </w:r>
    </w:p>
    <w:p w:rsidR="00B948C0" w:rsidRPr="00CB5604" w:rsidRDefault="00A548C4" w:rsidP="00B948C0">
      <w:pPr>
        <w:pStyle w:val="ListeParagraf"/>
        <w:numPr>
          <w:ilvl w:val="0"/>
          <w:numId w:val="6"/>
        </w:numPr>
        <w:spacing w:line="360" w:lineRule="auto"/>
        <w:ind w:left="284" w:hanging="284"/>
        <w:jc w:val="both"/>
        <w:rPr>
          <w:sz w:val="24"/>
          <w:szCs w:val="24"/>
        </w:rPr>
      </w:pPr>
      <w:r w:rsidRPr="00CB5604">
        <w:rPr>
          <w:b/>
          <w:sz w:val="24"/>
          <w:szCs w:val="24"/>
        </w:rPr>
        <w:t>Tatarlar</w:t>
      </w:r>
      <w:r w:rsidR="00C61D6A" w:rsidRPr="00CB5604">
        <w:rPr>
          <w:b/>
          <w:sz w:val="24"/>
          <w:szCs w:val="24"/>
        </w:rPr>
        <w:t xml:space="preserve"> </w:t>
      </w:r>
      <w:r w:rsidR="00C61D6A" w:rsidRPr="00CB5604">
        <w:rPr>
          <w:i/>
          <w:sz w:val="24"/>
          <w:szCs w:val="24"/>
        </w:rPr>
        <w:t>(Türk)</w:t>
      </w:r>
      <w:r w:rsidRPr="00CB5604">
        <w:rPr>
          <w:b/>
          <w:i/>
          <w:sz w:val="24"/>
          <w:szCs w:val="24"/>
        </w:rPr>
        <w:t>,</w:t>
      </w:r>
      <w:r w:rsidRPr="00CB5604">
        <w:rPr>
          <w:b/>
          <w:sz w:val="24"/>
          <w:szCs w:val="24"/>
        </w:rPr>
        <w:t xml:space="preserve"> </w:t>
      </w:r>
    </w:p>
    <w:p w:rsidR="00B948C0" w:rsidRPr="00CB5604" w:rsidRDefault="00B948C0" w:rsidP="00B948C0">
      <w:pPr>
        <w:pStyle w:val="ListeParagraf"/>
        <w:numPr>
          <w:ilvl w:val="0"/>
          <w:numId w:val="6"/>
        </w:numPr>
        <w:spacing w:line="360" w:lineRule="auto"/>
        <w:ind w:left="284" w:hanging="284"/>
        <w:jc w:val="both"/>
        <w:rPr>
          <w:sz w:val="24"/>
          <w:szCs w:val="24"/>
        </w:rPr>
      </w:pPr>
      <w:r w:rsidRPr="00CB5604">
        <w:rPr>
          <w:b/>
          <w:sz w:val="24"/>
          <w:szCs w:val="24"/>
        </w:rPr>
        <w:t>Moğollar</w:t>
      </w:r>
      <w:r w:rsidR="0006554B" w:rsidRPr="00CB5604">
        <w:rPr>
          <w:b/>
          <w:sz w:val="24"/>
          <w:szCs w:val="24"/>
        </w:rPr>
        <w:t>,</w:t>
      </w:r>
      <w:r w:rsidRPr="00CB5604">
        <w:rPr>
          <w:b/>
          <w:sz w:val="24"/>
          <w:szCs w:val="24"/>
        </w:rPr>
        <w:t xml:space="preserve"> </w:t>
      </w:r>
    </w:p>
    <w:p w:rsidR="00B948C0" w:rsidRPr="00CB5604" w:rsidRDefault="00A548C4" w:rsidP="00B948C0">
      <w:pPr>
        <w:pStyle w:val="ListeParagraf"/>
        <w:numPr>
          <w:ilvl w:val="0"/>
          <w:numId w:val="6"/>
        </w:numPr>
        <w:spacing w:line="360" w:lineRule="auto"/>
        <w:ind w:left="284" w:hanging="284"/>
        <w:jc w:val="both"/>
        <w:rPr>
          <w:sz w:val="24"/>
          <w:szCs w:val="24"/>
        </w:rPr>
      </w:pPr>
      <w:r w:rsidRPr="00CB5604">
        <w:rPr>
          <w:b/>
          <w:sz w:val="24"/>
          <w:szCs w:val="24"/>
        </w:rPr>
        <w:t>Keraitler</w:t>
      </w:r>
      <w:r w:rsidR="00C61D6A" w:rsidRPr="00CB5604">
        <w:rPr>
          <w:b/>
          <w:sz w:val="24"/>
          <w:szCs w:val="24"/>
        </w:rPr>
        <w:t xml:space="preserve"> </w:t>
      </w:r>
      <w:r w:rsidR="00C61D6A" w:rsidRPr="00CB5604">
        <w:rPr>
          <w:sz w:val="24"/>
          <w:szCs w:val="24"/>
        </w:rPr>
        <w:t>(</w:t>
      </w:r>
      <w:r w:rsidR="00B948C0" w:rsidRPr="00CB5604">
        <w:rPr>
          <w:i/>
          <w:sz w:val="24"/>
          <w:szCs w:val="24"/>
        </w:rPr>
        <w:t>Nesturi Hıristiyanları-</w:t>
      </w:r>
      <w:r w:rsidR="00C61D6A" w:rsidRPr="00CB5604">
        <w:rPr>
          <w:i/>
          <w:sz w:val="24"/>
          <w:szCs w:val="24"/>
        </w:rPr>
        <w:t>Türk</w:t>
      </w:r>
      <w:r w:rsidR="00B948C0" w:rsidRPr="00CB5604">
        <w:rPr>
          <w:i/>
          <w:sz w:val="24"/>
          <w:szCs w:val="24"/>
        </w:rPr>
        <w:t>lerle yakın akrabalık ilişkileri kurmuşlardır</w:t>
      </w:r>
      <w:r w:rsidR="00C61D6A" w:rsidRPr="00CB5604">
        <w:rPr>
          <w:sz w:val="24"/>
          <w:szCs w:val="24"/>
        </w:rPr>
        <w:t>)</w:t>
      </w:r>
      <w:r w:rsidRPr="00CB5604">
        <w:rPr>
          <w:sz w:val="24"/>
          <w:szCs w:val="24"/>
        </w:rPr>
        <w:t xml:space="preserve"> </w:t>
      </w:r>
    </w:p>
    <w:p w:rsidR="007E11B7" w:rsidRPr="00CB5604" w:rsidRDefault="00B948C0" w:rsidP="00B948C0">
      <w:pPr>
        <w:spacing w:line="360" w:lineRule="auto"/>
        <w:jc w:val="both"/>
        <w:rPr>
          <w:sz w:val="24"/>
          <w:szCs w:val="24"/>
        </w:rPr>
      </w:pPr>
      <w:r w:rsidRPr="00CB5604">
        <w:rPr>
          <w:sz w:val="24"/>
          <w:szCs w:val="24"/>
        </w:rPr>
        <w:lastRenderedPageBreak/>
        <w:t>…</w:t>
      </w:r>
      <w:r w:rsidR="00A548C4" w:rsidRPr="00CB5604">
        <w:rPr>
          <w:sz w:val="24"/>
          <w:szCs w:val="24"/>
        </w:rPr>
        <w:t xml:space="preserve">şeklinde yönetilen </w:t>
      </w:r>
      <w:r w:rsidR="007E11B7" w:rsidRPr="00CB5604">
        <w:rPr>
          <w:sz w:val="24"/>
          <w:szCs w:val="24"/>
        </w:rPr>
        <w:t xml:space="preserve">eski bir imparatorluktur. İmparatorluk kurulma döneminde Asya'daki Cengiz Han idaresine boyun eğmiş Moğol ve Türk boylarının birleşiminden oluşuyordu. </w:t>
      </w:r>
    </w:p>
    <w:p w:rsidR="007E11B7" w:rsidRPr="00CB5604" w:rsidRDefault="007E11B7" w:rsidP="007E11B7">
      <w:pPr>
        <w:spacing w:line="360" w:lineRule="auto"/>
        <w:ind w:firstLine="1134"/>
        <w:jc w:val="both"/>
        <w:rPr>
          <w:sz w:val="24"/>
          <w:szCs w:val="24"/>
        </w:rPr>
      </w:pPr>
      <w:r w:rsidRPr="00CB5604">
        <w:rPr>
          <w:sz w:val="24"/>
          <w:szCs w:val="24"/>
        </w:rPr>
        <w:t>1206 yılında Cengiz Han tarafından kurulan Moğol İmparatorluğu, kısa zamanda her yönde genişleyerek dünyanın %22'sine yayılmış, 34 milyon km</w:t>
      </w:r>
      <w:r w:rsidRPr="00CB5604">
        <w:rPr>
          <w:sz w:val="24"/>
          <w:szCs w:val="24"/>
          <w:vertAlign w:val="superscript"/>
        </w:rPr>
        <w:t>2</w:t>
      </w:r>
      <w:r w:rsidRPr="00CB5604">
        <w:rPr>
          <w:sz w:val="24"/>
          <w:szCs w:val="24"/>
        </w:rPr>
        <w:t xml:space="preserve"> den fazla bir alanı kapsayan ve tarihin bitişik sınırlara sahip en büyük imparatorluğu haline gelmiştir. En geniş döneminde 100 milyondan fazla kişiyi topraklarında barındırıyordu. İmparatorluğun bu denli geniş olması batı ile doğuyu birleştirmiş bu sayede İpek ve Baharat yollarında ticaret yapmak güvenli olmuş ve Pax Mongolica denilen barış dönemi yaşanmıştır. Cengiz Han'ın ölümüyle birlikte devlete Ögeday liderlik etmiş ve babasının fetihlerinin tamamlamıştır. 1260 yılında Memlukler tarafından Filistin'de Ayn Calut Muharebesi'nde ilk kez yenilgiye uğratıldılar. 1294'te Kubilay'ın da ölümüyle imparatorluk bölündü. </w:t>
      </w:r>
    </w:p>
    <w:p w:rsidR="007E11B7" w:rsidRPr="00CB5604" w:rsidRDefault="007E11B7" w:rsidP="007E11B7">
      <w:pPr>
        <w:pStyle w:val="ListeParagraf"/>
        <w:numPr>
          <w:ilvl w:val="0"/>
          <w:numId w:val="4"/>
        </w:numPr>
        <w:spacing w:line="360" w:lineRule="auto"/>
        <w:ind w:left="142" w:hanging="142"/>
        <w:jc w:val="both"/>
        <w:rPr>
          <w:sz w:val="24"/>
          <w:szCs w:val="24"/>
        </w:rPr>
      </w:pPr>
      <w:r w:rsidRPr="00CB5604">
        <w:rPr>
          <w:b/>
          <w:sz w:val="24"/>
          <w:szCs w:val="24"/>
        </w:rPr>
        <w:t>Altın Ordu hanlığı</w:t>
      </w:r>
      <w:r w:rsidRPr="00CB5604">
        <w:rPr>
          <w:sz w:val="24"/>
          <w:szCs w:val="24"/>
        </w:rPr>
        <w:t xml:space="preserve"> (Cuci'nin Devleti), </w:t>
      </w:r>
    </w:p>
    <w:p w:rsidR="007E11B7" w:rsidRPr="00CB5604" w:rsidRDefault="007E11B7" w:rsidP="007E11B7">
      <w:pPr>
        <w:pStyle w:val="ListeParagraf"/>
        <w:numPr>
          <w:ilvl w:val="0"/>
          <w:numId w:val="4"/>
        </w:numPr>
        <w:spacing w:line="360" w:lineRule="auto"/>
        <w:ind w:left="142" w:hanging="142"/>
        <w:jc w:val="both"/>
        <w:rPr>
          <w:sz w:val="24"/>
          <w:szCs w:val="24"/>
        </w:rPr>
      </w:pPr>
      <w:r w:rsidRPr="00CB5604">
        <w:rPr>
          <w:b/>
          <w:sz w:val="24"/>
          <w:szCs w:val="24"/>
        </w:rPr>
        <w:t>Çağatay Hanlığı</w:t>
      </w:r>
      <w:r w:rsidRPr="00CB5604">
        <w:rPr>
          <w:sz w:val="24"/>
          <w:szCs w:val="24"/>
        </w:rPr>
        <w:t xml:space="preserve"> (Çağatay'ın Devleti), </w:t>
      </w:r>
    </w:p>
    <w:p w:rsidR="007E11B7" w:rsidRPr="00CB5604" w:rsidRDefault="007E11B7" w:rsidP="007E11B7">
      <w:pPr>
        <w:pStyle w:val="ListeParagraf"/>
        <w:numPr>
          <w:ilvl w:val="0"/>
          <w:numId w:val="4"/>
        </w:numPr>
        <w:spacing w:line="360" w:lineRule="auto"/>
        <w:ind w:left="142" w:hanging="142"/>
        <w:jc w:val="both"/>
        <w:rPr>
          <w:sz w:val="24"/>
          <w:szCs w:val="24"/>
        </w:rPr>
      </w:pPr>
      <w:r w:rsidRPr="00CB5604">
        <w:rPr>
          <w:b/>
          <w:sz w:val="24"/>
          <w:szCs w:val="24"/>
        </w:rPr>
        <w:t xml:space="preserve">İlhanlılar </w:t>
      </w:r>
      <w:r w:rsidRPr="00CB5604">
        <w:rPr>
          <w:sz w:val="24"/>
          <w:szCs w:val="24"/>
        </w:rPr>
        <w:t xml:space="preserve">(Hülagû'nun Devleti), </w:t>
      </w:r>
    </w:p>
    <w:p w:rsidR="007E11B7" w:rsidRPr="00CB5604" w:rsidRDefault="007E11B7" w:rsidP="007E11B7">
      <w:pPr>
        <w:pStyle w:val="ListeParagraf"/>
        <w:numPr>
          <w:ilvl w:val="0"/>
          <w:numId w:val="4"/>
        </w:numPr>
        <w:spacing w:line="360" w:lineRule="auto"/>
        <w:ind w:left="142" w:hanging="142"/>
        <w:jc w:val="both"/>
        <w:rPr>
          <w:sz w:val="24"/>
          <w:szCs w:val="24"/>
        </w:rPr>
      </w:pPr>
      <w:r w:rsidRPr="00CB5604">
        <w:rPr>
          <w:b/>
          <w:sz w:val="24"/>
          <w:szCs w:val="24"/>
        </w:rPr>
        <w:t>Kubilay Hanlığı</w:t>
      </w:r>
      <w:r w:rsidRPr="00CB5604">
        <w:rPr>
          <w:sz w:val="24"/>
          <w:szCs w:val="24"/>
        </w:rPr>
        <w:t xml:space="preserve"> (Tului ve oğlu Kubilay'ın Devleti) olmak üzere dört parçaya ayrıldı. </w:t>
      </w:r>
    </w:p>
    <w:p w:rsidR="007E11B7" w:rsidRPr="00CB5604" w:rsidRDefault="007E11B7" w:rsidP="007E11B7">
      <w:pPr>
        <w:pStyle w:val="ListeParagraf"/>
        <w:spacing w:line="360" w:lineRule="auto"/>
        <w:ind w:left="142" w:firstLine="992"/>
        <w:jc w:val="both"/>
        <w:rPr>
          <w:sz w:val="24"/>
          <w:szCs w:val="24"/>
        </w:rPr>
      </w:pPr>
      <w:r w:rsidRPr="00CB5604">
        <w:rPr>
          <w:sz w:val="24"/>
          <w:szCs w:val="24"/>
        </w:rPr>
        <w:t>Moğol İmparatorluğu’nun tamamen sona ermesi Kubilay Han'ın kurduğu Yuan Hanedanı'nın, Çinli Ming Hanedanı tarafından 1368'de yenilmesiyle olmuştur.</w:t>
      </w:r>
    </w:p>
    <w:p w:rsidR="00EC2301" w:rsidRPr="00CB5604" w:rsidRDefault="00EC2301" w:rsidP="00EC2301">
      <w:pPr>
        <w:pStyle w:val="ListeParagraf"/>
        <w:spacing w:line="360" w:lineRule="auto"/>
        <w:ind w:left="142" w:firstLine="992"/>
        <w:jc w:val="both"/>
        <w:rPr>
          <w:sz w:val="24"/>
          <w:szCs w:val="24"/>
        </w:rPr>
      </w:pPr>
      <w:r w:rsidRPr="00CB5604">
        <w:rPr>
          <w:sz w:val="24"/>
          <w:szCs w:val="24"/>
        </w:rPr>
        <w:t>Temuçin(Cengiz Han) ve dolayısıyla Moğollar Türk müdür?</w:t>
      </w:r>
    </w:p>
    <w:p w:rsidR="00EC2301" w:rsidRPr="00CB5604" w:rsidRDefault="00EC2301" w:rsidP="00EC2301">
      <w:pPr>
        <w:pStyle w:val="ListeParagraf"/>
        <w:spacing w:line="360" w:lineRule="auto"/>
        <w:ind w:left="142" w:firstLine="992"/>
        <w:jc w:val="both"/>
        <w:rPr>
          <w:sz w:val="24"/>
          <w:szCs w:val="24"/>
        </w:rPr>
      </w:pPr>
    </w:p>
    <w:p w:rsidR="00EC2301" w:rsidRPr="00CB5604" w:rsidRDefault="00EC2301" w:rsidP="00EC2301">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CB5604">
        <w:rPr>
          <w:rStyle w:val="Vurgu"/>
          <w:rFonts w:cs="Arial"/>
          <w:b/>
          <w:bCs/>
          <w:color w:val="333333"/>
          <w:sz w:val="27"/>
          <w:szCs w:val="27"/>
          <w:bdr w:val="none" w:sz="0" w:space="0" w:color="auto" w:frame="1"/>
          <w:shd w:val="clear" w:color="auto" w:fill="FFFFFF"/>
        </w:rPr>
        <w:t>Temuçin(Cengiz Han) ve dolayısıyla Moğollar Türk müdür?</w:t>
      </w:r>
    </w:p>
    <w:p w:rsidR="00EC2301" w:rsidRPr="00CB5604" w:rsidRDefault="00EC2301" w:rsidP="00EC2301">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CB5604">
        <w:rPr>
          <w:sz w:val="24"/>
          <w:szCs w:val="24"/>
        </w:rPr>
        <w:t xml:space="preserve">Cengiz Han, Sibirya’dan Hindistan’a Kore’den Macaristan’a uzanan dünya tarihinin en büyük imparatorluklarından birinin kurucusudur. Cengiz Han’ın da Türk asıllı olduğunu hatta Kazak olduğunu iddia eden tarihçiler bulunmaktadır. </w:t>
      </w:r>
      <w:proofErr w:type="gramStart"/>
      <w:r w:rsidRPr="00CB5604">
        <w:rPr>
          <w:sz w:val="24"/>
          <w:szCs w:val="24"/>
        </w:rPr>
        <w:t>Fakat,</w:t>
      </w:r>
      <w:proofErr w:type="gramEnd"/>
      <w:r w:rsidRPr="00CB5604">
        <w:rPr>
          <w:sz w:val="24"/>
          <w:szCs w:val="24"/>
        </w:rPr>
        <w:t xml:space="preserve"> Cengiz Han Kara Tatarlara mensup bir Moğol’dur. Temuçin’in babası Moğol reisi Yesugay Bahadır, annesi Houlen Ece’dir. Fakat Cengiz Han’ın mensup olduğu Borçigin/Börtegin sülalesinin kökenine dair araştırmalar hala devam etmektedir. Yine Cengiz Han’ın Türkçe konuştuğunu kabul eden kaynaklar bulunmaktadır.</w:t>
      </w:r>
    </w:p>
    <w:p w:rsidR="007E11B7" w:rsidRPr="00CB5604" w:rsidRDefault="007E11B7" w:rsidP="007E11B7">
      <w:pPr>
        <w:pStyle w:val="ListeParagraf"/>
        <w:spacing w:line="360" w:lineRule="auto"/>
        <w:ind w:left="142" w:firstLine="992"/>
        <w:jc w:val="both"/>
        <w:rPr>
          <w:sz w:val="24"/>
          <w:szCs w:val="24"/>
        </w:rPr>
      </w:pPr>
    </w:p>
    <w:p w:rsidR="00EC2301" w:rsidRPr="00CB5604" w:rsidRDefault="00EC2301" w:rsidP="007E11B7">
      <w:pPr>
        <w:pStyle w:val="ListeParagraf"/>
        <w:spacing w:line="360" w:lineRule="auto"/>
        <w:ind w:left="142" w:firstLine="992"/>
        <w:jc w:val="both"/>
        <w:rPr>
          <w:sz w:val="24"/>
          <w:szCs w:val="24"/>
        </w:rPr>
      </w:pPr>
    </w:p>
    <w:p w:rsidR="007E11B7" w:rsidRPr="00CB5604" w:rsidRDefault="007E11B7" w:rsidP="007E11B7">
      <w:pPr>
        <w:pStyle w:val="ListeParagraf"/>
        <w:spacing w:line="360" w:lineRule="auto"/>
        <w:ind w:left="142" w:hanging="142"/>
        <w:jc w:val="center"/>
        <w:rPr>
          <w:b/>
          <w:sz w:val="28"/>
          <w:szCs w:val="28"/>
        </w:rPr>
      </w:pPr>
      <w:r w:rsidRPr="00CB5604">
        <w:rPr>
          <w:b/>
          <w:sz w:val="28"/>
          <w:szCs w:val="28"/>
        </w:rPr>
        <w:lastRenderedPageBreak/>
        <w:t>KURULUŞ</w:t>
      </w:r>
    </w:p>
    <w:p w:rsidR="007E11B7" w:rsidRPr="00CB5604" w:rsidRDefault="007E11B7" w:rsidP="007E11B7">
      <w:pPr>
        <w:pStyle w:val="ListeParagraf"/>
        <w:spacing w:line="360" w:lineRule="auto"/>
        <w:ind w:left="142" w:firstLine="992"/>
        <w:jc w:val="both"/>
        <w:rPr>
          <w:sz w:val="24"/>
          <w:szCs w:val="24"/>
        </w:rPr>
      </w:pPr>
      <w:r w:rsidRPr="00CB5604">
        <w:rPr>
          <w:sz w:val="24"/>
          <w:szCs w:val="24"/>
        </w:rPr>
        <w:t>Moğol kelimesi ilk kez 7. yüzyılın sonlarında Çin’e ait Tang Hanedanı yıllıklarında küçük bir kabile ismi olarak geçmektedir. 1140 yılında Cengiz Han’ın büyük dedesi Moğol kabilelerinden Börçiginlere mensup “</w:t>
      </w:r>
      <w:r w:rsidRPr="00CB5604">
        <w:rPr>
          <w:b/>
          <w:sz w:val="24"/>
          <w:szCs w:val="24"/>
        </w:rPr>
        <w:t>Kabul</w:t>
      </w:r>
      <w:r w:rsidRPr="00CB5604">
        <w:rPr>
          <w:sz w:val="24"/>
          <w:szCs w:val="24"/>
        </w:rPr>
        <w:t xml:space="preserve">”, bütün Moğolların ilk lideri olarak “Han” unvanını almıştır. Cengiz Han’ın babası Yesügey Bahadır onun torunudur. </w:t>
      </w:r>
      <w:proofErr w:type="gramStart"/>
      <w:r w:rsidRPr="00CB5604">
        <w:rPr>
          <w:sz w:val="24"/>
          <w:szCs w:val="24"/>
        </w:rPr>
        <w:t>Moğolların en önemli rakibi, güneyde gittikçe yükselen ve güçlenen, Altın İmparatorluk olarak anılan ve Çin’in kuzeyini hızlı ve parlak bir zaferle zapt eden Jin Hanedanı idi. “</w:t>
      </w:r>
      <w:r w:rsidRPr="00CB5604">
        <w:rPr>
          <w:b/>
          <w:sz w:val="24"/>
          <w:szCs w:val="24"/>
        </w:rPr>
        <w:t>Kabul Han</w:t>
      </w:r>
      <w:r w:rsidRPr="00CB5604">
        <w:rPr>
          <w:sz w:val="24"/>
          <w:szCs w:val="24"/>
        </w:rPr>
        <w:t xml:space="preserve">” ve onun halefi Ambakay Han zamanında Moğollar onlarla mücadele edecek kadar kuvvetlenseler de Tatarlar, Çin derebeylerini hoşnut etmek için Ambakay’ı Çin’e teslim ettiler. </w:t>
      </w:r>
      <w:proofErr w:type="gramEnd"/>
      <w:r w:rsidRPr="00CB5604">
        <w:rPr>
          <w:sz w:val="24"/>
          <w:szCs w:val="24"/>
        </w:rPr>
        <w:t>Ambakay hiç alışılmadık bir şekilde, “</w:t>
      </w:r>
      <w:r w:rsidRPr="00CB5604">
        <w:rPr>
          <w:b/>
          <w:sz w:val="24"/>
          <w:szCs w:val="24"/>
        </w:rPr>
        <w:t>tahta eşek şekli</w:t>
      </w:r>
      <w:r w:rsidRPr="00CB5604">
        <w:rPr>
          <w:sz w:val="24"/>
          <w:szCs w:val="24"/>
        </w:rPr>
        <w:t>” denen bir duruma sokularak çarmıha gerilip infaz</w:t>
      </w:r>
      <w:r w:rsidR="00A548C4" w:rsidRPr="00CB5604">
        <w:rPr>
          <w:sz w:val="24"/>
          <w:szCs w:val="24"/>
        </w:rPr>
        <w:t xml:space="preserve"> edildi. Cengiz Han’ın büyük am</w:t>
      </w:r>
      <w:r w:rsidRPr="00CB5604">
        <w:rPr>
          <w:sz w:val="24"/>
          <w:szCs w:val="24"/>
        </w:rPr>
        <w:t>cası Kutua, bu hakarete Çin üzerine ve Tatarlara bir dizi saldırı düzenleyerek cevap verdi ve bu akınlar sonunda “</w:t>
      </w:r>
      <w:r w:rsidRPr="00CB5604">
        <w:rPr>
          <w:b/>
          <w:sz w:val="24"/>
          <w:szCs w:val="24"/>
        </w:rPr>
        <w:t>Moğol Herkülü</w:t>
      </w:r>
      <w:r w:rsidRPr="00CB5604">
        <w:rPr>
          <w:sz w:val="24"/>
          <w:szCs w:val="24"/>
        </w:rPr>
        <w:t xml:space="preserve">” unvanını kazandı. Fakat, 1160 yılında, detayları bilinmeyen bir dizi olay sonunda, Kuzey Çin’in </w:t>
      </w:r>
      <w:proofErr w:type="gramStart"/>
      <w:r w:rsidRPr="00CB5604">
        <w:rPr>
          <w:sz w:val="24"/>
          <w:szCs w:val="24"/>
        </w:rPr>
        <w:t>hakimi</w:t>
      </w:r>
      <w:proofErr w:type="gramEnd"/>
      <w:r w:rsidRPr="00CB5604">
        <w:rPr>
          <w:sz w:val="24"/>
          <w:szCs w:val="24"/>
        </w:rPr>
        <w:t xml:space="preserve"> Jin Hanedanı, Moğolları hezimete uğrattı. Moğollar bir süre karmaşa içinde dağıldılar. Sefalet içinde yüzen bu karmaşık haldeki Moğollar’ın içerisindeki önemsiz liderlerden biri olan Yesügey Bahadır, Kabul Han’ın torunu ve Böriçigin kabilesinin en önemli şahsiyeti idi. Yesügey Bahadır’ın en büyük amacı ittifaklar kurarak Moğolları güçlendirmekti. Müttefiklerinden bir tanesi batı komşusu olan Keraitler idi. Keraitler 200 yıldan beri Nasturi Hıristiyan’dı. Hıristiyan Keraitlerin o zamanki lideri Tuğrul idi. Tuğrul, 1160 yılında akrabalarının korkusu ile kaçmak zorunda kalmıştı. Moğolların lideri Yesügey, Tuğrul</w:t>
      </w:r>
      <w:r w:rsidR="00A548C4" w:rsidRPr="00CB5604">
        <w:rPr>
          <w:sz w:val="24"/>
          <w:szCs w:val="24"/>
        </w:rPr>
        <w:t>’</w:t>
      </w:r>
      <w:r w:rsidRPr="00CB5604">
        <w:rPr>
          <w:sz w:val="24"/>
          <w:szCs w:val="24"/>
        </w:rPr>
        <w:t>a kabilesinin önderliğini yenide</w:t>
      </w:r>
      <w:r w:rsidR="00A548C4" w:rsidRPr="00CB5604">
        <w:rPr>
          <w:sz w:val="24"/>
          <w:szCs w:val="24"/>
        </w:rPr>
        <w:t>n</w:t>
      </w:r>
      <w:r w:rsidRPr="00CB5604">
        <w:rPr>
          <w:sz w:val="24"/>
          <w:szCs w:val="24"/>
        </w:rPr>
        <w:t xml:space="preserve"> ele geçirmesi için yardım etti. Tuğrul ve Yesügey Bahadır anda ile kardeşilik yemini ettikten sonra, daha sonraları Moğolların yeniden ortaya çıkışında olağanüstü önem taşıdığını kanıtlayacak olan bir ittifak kurdular.</w:t>
      </w:r>
    </w:p>
    <w:p w:rsidR="009670CA" w:rsidRPr="00CB5604" w:rsidRDefault="009670CA" w:rsidP="009670CA">
      <w:pPr>
        <w:spacing w:line="360" w:lineRule="auto"/>
        <w:jc w:val="center"/>
        <w:rPr>
          <w:b/>
          <w:sz w:val="28"/>
          <w:szCs w:val="28"/>
        </w:rPr>
      </w:pPr>
      <w:r w:rsidRPr="00CB5604">
        <w:rPr>
          <w:b/>
          <w:sz w:val="28"/>
          <w:szCs w:val="28"/>
        </w:rPr>
        <w:t>CENGİZ (TEMÜÇİN veya TİMUÇİN) HAN (1206-1227)</w:t>
      </w:r>
    </w:p>
    <w:p w:rsidR="002C7B0F" w:rsidRPr="00CB5604" w:rsidRDefault="009670CA" w:rsidP="002C7B0F">
      <w:pPr>
        <w:spacing w:line="360" w:lineRule="auto"/>
        <w:ind w:firstLine="1134"/>
        <w:jc w:val="both"/>
        <w:rPr>
          <w:sz w:val="24"/>
          <w:szCs w:val="24"/>
        </w:rPr>
      </w:pPr>
      <w:r w:rsidRPr="00CB5604">
        <w:rPr>
          <w:sz w:val="24"/>
          <w:szCs w:val="24"/>
        </w:rPr>
        <w:t xml:space="preserve">Türk takvimine göre domuz yılının başında, bugün Doğu Sibirya topraklarından geçen Onon nehrinin sağ kıyısında yer alan Deli-ün Boldak'ta </w:t>
      </w:r>
      <w:r w:rsidR="00FB5606" w:rsidRPr="00CB5604">
        <w:rPr>
          <w:sz w:val="24"/>
          <w:szCs w:val="24"/>
        </w:rPr>
        <w:t>doğdu.</w:t>
      </w:r>
      <w:r w:rsidRPr="00CB5604">
        <w:rPr>
          <w:sz w:val="24"/>
          <w:szCs w:val="24"/>
        </w:rPr>
        <w:t xml:space="preserve"> Babası </w:t>
      </w:r>
      <w:r w:rsidR="00FB5606" w:rsidRPr="00CB5604">
        <w:rPr>
          <w:sz w:val="24"/>
          <w:szCs w:val="24"/>
        </w:rPr>
        <w:t>Moğolların</w:t>
      </w:r>
      <w:r w:rsidRPr="00CB5604">
        <w:rPr>
          <w:sz w:val="24"/>
          <w:szCs w:val="24"/>
        </w:rPr>
        <w:t xml:space="preserve"> reisi </w:t>
      </w:r>
      <w:r w:rsidR="00FB5606" w:rsidRPr="00CB5604">
        <w:rPr>
          <w:sz w:val="24"/>
          <w:szCs w:val="24"/>
        </w:rPr>
        <w:t>Yesugay Bahadır,</w:t>
      </w:r>
      <w:r w:rsidRPr="00CB5604">
        <w:rPr>
          <w:sz w:val="24"/>
          <w:szCs w:val="24"/>
        </w:rPr>
        <w:t xml:space="preserve"> </w:t>
      </w:r>
      <w:r w:rsidR="00FB5606" w:rsidRPr="00CB5604">
        <w:rPr>
          <w:sz w:val="24"/>
          <w:szCs w:val="24"/>
        </w:rPr>
        <w:t>a</w:t>
      </w:r>
      <w:r w:rsidRPr="00CB5604">
        <w:rPr>
          <w:sz w:val="24"/>
          <w:szCs w:val="24"/>
        </w:rPr>
        <w:t xml:space="preserve">nnesi Houlen Ece'dir. </w:t>
      </w:r>
      <w:r w:rsidR="00FB5606" w:rsidRPr="00CB5604">
        <w:rPr>
          <w:sz w:val="24"/>
          <w:szCs w:val="24"/>
        </w:rPr>
        <w:t>Yesugay</w:t>
      </w:r>
      <w:r w:rsidRPr="00CB5604">
        <w:rPr>
          <w:sz w:val="24"/>
          <w:szCs w:val="24"/>
        </w:rPr>
        <w:t xml:space="preserve"> oğlun, doğumundan önce mağlup edip esir aldığı bir Tatar kabilesinin reisi olan Timuçin 'in (demirci) adını koydu. Timuçin on üç yaşında babasını kaybetti. Bunun üzerine babasına tabi olan kabileler tarafından terkedilerek ailece yalnız bırakıldılar ve sürekli olarak baskılara maruz kaldılar. Hatta</w:t>
      </w:r>
      <w:r w:rsidR="00FB5606" w:rsidRPr="00CB5604">
        <w:rPr>
          <w:sz w:val="24"/>
          <w:szCs w:val="24"/>
        </w:rPr>
        <w:t xml:space="preserve"> babası ölmeden önce nişanlandığı Börte-Fuçin,</w:t>
      </w:r>
      <w:r w:rsidRPr="00CB5604">
        <w:rPr>
          <w:sz w:val="24"/>
          <w:szCs w:val="24"/>
        </w:rPr>
        <w:t xml:space="preserve"> Merkitler tarafından esir al</w:t>
      </w:r>
      <w:r w:rsidR="00FB5606" w:rsidRPr="00CB5604">
        <w:rPr>
          <w:sz w:val="24"/>
          <w:szCs w:val="24"/>
        </w:rPr>
        <w:t>ındı; Kerayit Hükümdan Ong Han'</w:t>
      </w:r>
      <w:r w:rsidRPr="00CB5604">
        <w:rPr>
          <w:sz w:val="24"/>
          <w:szCs w:val="24"/>
        </w:rPr>
        <w:t xml:space="preserve">a </w:t>
      </w:r>
      <w:r w:rsidRPr="00CB5604">
        <w:rPr>
          <w:sz w:val="24"/>
          <w:szCs w:val="24"/>
        </w:rPr>
        <w:lastRenderedPageBreak/>
        <w:t xml:space="preserve">(Tuğrul) hediye olarak takdim edildi. Ong Han, </w:t>
      </w:r>
      <w:r w:rsidR="00FB5606" w:rsidRPr="00CB5604">
        <w:rPr>
          <w:sz w:val="24"/>
          <w:szCs w:val="24"/>
        </w:rPr>
        <w:t>Yesugay B</w:t>
      </w:r>
      <w:r w:rsidRPr="00CB5604">
        <w:rPr>
          <w:sz w:val="24"/>
          <w:szCs w:val="24"/>
        </w:rPr>
        <w:t xml:space="preserve">ahadır'ın </w:t>
      </w:r>
      <w:r w:rsidR="00FB5606" w:rsidRPr="00CB5604">
        <w:rPr>
          <w:sz w:val="24"/>
          <w:szCs w:val="24"/>
        </w:rPr>
        <w:t>müttefiki</w:t>
      </w:r>
      <w:r w:rsidRPr="00CB5604">
        <w:rPr>
          <w:sz w:val="24"/>
          <w:szCs w:val="24"/>
        </w:rPr>
        <w:t xml:space="preserve"> olduğu için Börte- Fuçin'i Timuçin'e geri gönderdi. Timuçin ve ailesinin balıkçılık ve avcılık yaparak geçimlerini sağladıkları bu sıkıntılı dönem yirmi yedi yıl sürmüştür. Bu süre içinde Timuçin, başta Tayciyutlar olmak üzere Merkitler ve diğer bazı kabile</w:t>
      </w:r>
      <w:r w:rsidR="00FB5606" w:rsidRPr="00CB5604">
        <w:rPr>
          <w:sz w:val="24"/>
          <w:szCs w:val="24"/>
        </w:rPr>
        <w:t>lerle mücadele etmiş,</w:t>
      </w:r>
      <w:r w:rsidRPr="00CB5604">
        <w:rPr>
          <w:sz w:val="24"/>
          <w:szCs w:val="24"/>
        </w:rPr>
        <w:t xml:space="preserve"> bu sayede siyasi, idari ve askeri tecrübe ve vasıflar kazanmıştır. 1195 yılında çok sayıda kabile Timuçin'e katıldı. 1197'de Merkitler üzerine yürüyerek onları </w:t>
      </w:r>
      <w:r w:rsidR="00FB5606" w:rsidRPr="00CB5604">
        <w:rPr>
          <w:sz w:val="24"/>
          <w:szCs w:val="24"/>
        </w:rPr>
        <w:t>mağlup</w:t>
      </w:r>
      <w:r w:rsidRPr="00CB5604">
        <w:rPr>
          <w:sz w:val="24"/>
          <w:szCs w:val="24"/>
        </w:rPr>
        <w:t xml:space="preserve"> etti ve Merkitler'in beyi Tokta -</w:t>
      </w:r>
      <w:r w:rsidR="002C7B0F" w:rsidRPr="00CB5604">
        <w:rPr>
          <w:sz w:val="24"/>
          <w:szCs w:val="24"/>
        </w:rPr>
        <w:t>Be</w:t>
      </w:r>
      <w:r w:rsidRPr="00CB5604">
        <w:rPr>
          <w:sz w:val="24"/>
          <w:szCs w:val="24"/>
        </w:rPr>
        <w:t>ki'yi öldürt</w:t>
      </w:r>
      <w:r w:rsidR="002C7B0F" w:rsidRPr="00CB5604">
        <w:rPr>
          <w:sz w:val="24"/>
          <w:szCs w:val="24"/>
        </w:rPr>
        <w:t>tü. 1199'da Ong Han'la beraber kişi- b</w:t>
      </w:r>
      <w:r w:rsidRPr="00CB5604">
        <w:rPr>
          <w:sz w:val="24"/>
          <w:szCs w:val="24"/>
        </w:rPr>
        <w:t>aş mevkiinde Nayman H</w:t>
      </w:r>
      <w:r w:rsidR="00FB5606" w:rsidRPr="00CB5604">
        <w:rPr>
          <w:sz w:val="24"/>
          <w:szCs w:val="24"/>
        </w:rPr>
        <w:t>akanı Buyruk Han'ı bozguna uğra</w:t>
      </w:r>
      <w:r w:rsidRPr="00CB5604">
        <w:rPr>
          <w:sz w:val="24"/>
          <w:szCs w:val="24"/>
        </w:rPr>
        <w:t xml:space="preserve">ttı. </w:t>
      </w:r>
    </w:p>
    <w:p w:rsidR="00110877" w:rsidRPr="00CB5604" w:rsidRDefault="009670CA" w:rsidP="002C7B0F">
      <w:pPr>
        <w:spacing w:line="360" w:lineRule="auto"/>
        <w:ind w:firstLine="1134"/>
        <w:jc w:val="both"/>
        <w:rPr>
          <w:sz w:val="24"/>
          <w:szCs w:val="24"/>
        </w:rPr>
      </w:pPr>
      <w:r w:rsidRPr="00CB5604">
        <w:rPr>
          <w:sz w:val="24"/>
          <w:szCs w:val="24"/>
        </w:rPr>
        <w:t xml:space="preserve">Timuçin 1200 yılında Ong Han ile </w:t>
      </w:r>
      <w:r w:rsidR="002C7B0F" w:rsidRPr="00CB5604">
        <w:rPr>
          <w:sz w:val="24"/>
          <w:szCs w:val="24"/>
        </w:rPr>
        <w:t>birlikte Tayciyutlar'la anl</w:t>
      </w:r>
      <w:r w:rsidRPr="00CB5604">
        <w:rPr>
          <w:sz w:val="24"/>
          <w:szCs w:val="24"/>
        </w:rPr>
        <w:t xml:space="preserve">aşan kavimler üzerine yürüdü. Onları </w:t>
      </w:r>
      <w:r w:rsidR="002C7B0F" w:rsidRPr="00CB5604">
        <w:rPr>
          <w:sz w:val="24"/>
          <w:szCs w:val="24"/>
        </w:rPr>
        <w:t>mağlup</w:t>
      </w:r>
      <w:r w:rsidRPr="00CB5604">
        <w:rPr>
          <w:sz w:val="24"/>
          <w:szCs w:val="24"/>
        </w:rPr>
        <w:t xml:space="preserve"> edip kendilerine tabi </w:t>
      </w:r>
      <w:r w:rsidR="002C7B0F" w:rsidRPr="00CB5604">
        <w:rPr>
          <w:sz w:val="24"/>
          <w:szCs w:val="24"/>
        </w:rPr>
        <w:t>k</w:t>
      </w:r>
      <w:r w:rsidRPr="00CB5604">
        <w:rPr>
          <w:sz w:val="24"/>
          <w:szCs w:val="24"/>
        </w:rPr>
        <w:t>ıldı. Aynı yıl içinde Tayciyutlar</w:t>
      </w:r>
      <w:r w:rsidR="00FD5D85" w:rsidRPr="00CB5604">
        <w:rPr>
          <w:sz w:val="24"/>
          <w:szCs w:val="24"/>
        </w:rPr>
        <w:t>,</w:t>
      </w:r>
      <w:r w:rsidRPr="00CB5604">
        <w:rPr>
          <w:sz w:val="24"/>
          <w:szCs w:val="24"/>
        </w:rPr>
        <w:t xml:space="preserve"> Katagin</w:t>
      </w:r>
      <w:r w:rsidR="00FD5D85" w:rsidRPr="00CB5604">
        <w:rPr>
          <w:sz w:val="24"/>
          <w:szCs w:val="24"/>
        </w:rPr>
        <w:t>ler ve Dörmenler derlenip toparl</w:t>
      </w:r>
      <w:r w:rsidRPr="00CB5604">
        <w:rPr>
          <w:sz w:val="24"/>
          <w:szCs w:val="24"/>
        </w:rPr>
        <w:t>anmaya çalışınca Ong Han'la Timuçin tekrar üzerlerine yürüyerek onları bozguna uğrattılar</w:t>
      </w:r>
      <w:r w:rsidR="00FD5D85" w:rsidRPr="00CB5604">
        <w:rPr>
          <w:sz w:val="24"/>
          <w:szCs w:val="24"/>
        </w:rPr>
        <w:t>. 1201</w:t>
      </w:r>
      <w:r w:rsidRPr="00CB5604">
        <w:rPr>
          <w:sz w:val="24"/>
          <w:szCs w:val="24"/>
        </w:rPr>
        <w:t xml:space="preserve">'de </w:t>
      </w:r>
      <w:r w:rsidR="00FD5D85" w:rsidRPr="00CB5604">
        <w:rPr>
          <w:sz w:val="24"/>
          <w:szCs w:val="24"/>
        </w:rPr>
        <w:t>Timuçin'in düşmanı olan Enkiras, Kurilas, Dörmen, Tatar,</w:t>
      </w:r>
      <w:r w:rsidRPr="00CB5604">
        <w:rPr>
          <w:sz w:val="24"/>
          <w:szCs w:val="24"/>
        </w:rPr>
        <w:t xml:space="preserve"> Katagin ve Salciyut kabileleri birleşerek Cacirat ilinden Camaha (Camuka) Seçen'i büyük han ilan ettiler. Bunun üzerine Timuçin onların üzeri</w:t>
      </w:r>
      <w:r w:rsidR="00110877" w:rsidRPr="00CB5604">
        <w:rPr>
          <w:sz w:val="24"/>
          <w:szCs w:val="24"/>
        </w:rPr>
        <w:t xml:space="preserve">ne yürüdü. Yapılan savaşta Camaha (Camuka) </w:t>
      </w:r>
      <w:r w:rsidRPr="00CB5604">
        <w:rPr>
          <w:sz w:val="24"/>
          <w:szCs w:val="24"/>
        </w:rPr>
        <w:t>ve müttefik k</w:t>
      </w:r>
      <w:r w:rsidR="00FD5D85" w:rsidRPr="00CB5604">
        <w:rPr>
          <w:sz w:val="24"/>
          <w:szCs w:val="24"/>
        </w:rPr>
        <w:t>uvv</w:t>
      </w:r>
      <w:r w:rsidRPr="00CB5604">
        <w:rPr>
          <w:sz w:val="24"/>
          <w:szCs w:val="24"/>
        </w:rPr>
        <w:t xml:space="preserve">etleri </w:t>
      </w:r>
      <w:r w:rsidR="00FD5D85" w:rsidRPr="00CB5604">
        <w:rPr>
          <w:sz w:val="24"/>
          <w:szCs w:val="24"/>
        </w:rPr>
        <w:t>yenildi.</w:t>
      </w:r>
      <w:r w:rsidRPr="00CB5604">
        <w:rPr>
          <w:sz w:val="24"/>
          <w:szCs w:val="24"/>
        </w:rPr>
        <w:t xml:space="preserve"> Bu savaştan sonra Kongirat kabilesi Timuçin'e gelerek bağlılıklarını bildirdi. </w:t>
      </w:r>
    </w:p>
    <w:p w:rsidR="00110877" w:rsidRPr="00CB5604" w:rsidRDefault="009670CA" w:rsidP="002C7B0F">
      <w:pPr>
        <w:spacing w:line="360" w:lineRule="auto"/>
        <w:ind w:firstLine="1134"/>
        <w:jc w:val="both"/>
        <w:rPr>
          <w:sz w:val="24"/>
          <w:szCs w:val="24"/>
        </w:rPr>
      </w:pPr>
      <w:r w:rsidRPr="00CB5604">
        <w:rPr>
          <w:sz w:val="24"/>
          <w:szCs w:val="24"/>
        </w:rPr>
        <w:t>Timuçin 1202 yılında Tatar ili üzerine</w:t>
      </w:r>
      <w:r w:rsidR="00110877" w:rsidRPr="00CB5604">
        <w:rPr>
          <w:sz w:val="24"/>
          <w:szCs w:val="24"/>
        </w:rPr>
        <w:t xml:space="preserve"> büyük bir sefer yaparak düşmanla</w:t>
      </w:r>
      <w:r w:rsidRPr="00CB5604">
        <w:rPr>
          <w:sz w:val="24"/>
          <w:szCs w:val="24"/>
        </w:rPr>
        <w:t>rına ağır bir darbe v</w:t>
      </w:r>
      <w:r w:rsidR="00110877" w:rsidRPr="00CB5604">
        <w:rPr>
          <w:sz w:val="24"/>
          <w:szCs w:val="24"/>
        </w:rPr>
        <w:t>urdu. Aynı yıl içinde Naymanların tekrar toparl</w:t>
      </w:r>
      <w:r w:rsidRPr="00CB5604">
        <w:rPr>
          <w:sz w:val="24"/>
          <w:szCs w:val="24"/>
        </w:rPr>
        <w:t>andığını görerek Ong Han ile birlikte onların üzerine yürüdü. Büyük han ilan edilen Camoha-Seçen ile Ong Han ve oğlu Senggün 1203'te Timuçin'e suikast tertiplediler. Fakat bunu önceden haber alan Timuçin ani bir baskınla Ong Han'ın yurdunu ve Kerayit ülkesini yağmaladı. Ong Han ile oğlu kaçtılar. Daha sonra Ong Han ve Senggün'e Salci</w:t>
      </w:r>
      <w:r w:rsidR="00110877" w:rsidRPr="00CB5604">
        <w:rPr>
          <w:sz w:val="24"/>
          <w:szCs w:val="24"/>
        </w:rPr>
        <w:t>yutlar başta olmak üzere bazı il</w:t>
      </w:r>
      <w:r w:rsidRPr="00CB5604">
        <w:rPr>
          <w:sz w:val="24"/>
          <w:szCs w:val="24"/>
        </w:rPr>
        <w:t xml:space="preserve">tihaklar olmuşsa da Timuçin bunların üzerine yürüyerek onları </w:t>
      </w:r>
      <w:r w:rsidR="00110877" w:rsidRPr="00CB5604">
        <w:rPr>
          <w:sz w:val="24"/>
          <w:szCs w:val="24"/>
        </w:rPr>
        <w:t>dağıttı.</w:t>
      </w:r>
      <w:r w:rsidRPr="00CB5604">
        <w:rPr>
          <w:sz w:val="24"/>
          <w:szCs w:val="24"/>
        </w:rPr>
        <w:t xml:space="preserve"> </w:t>
      </w:r>
    </w:p>
    <w:p w:rsidR="00B312F6" w:rsidRPr="00CB5604" w:rsidRDefault="00110877" w:rsidP="002C7B0F">
      <w:pPr>
        <w:spacing w:line="360" w:lineRule="auto"/>
        <w:ind w:firstLine="1134"/>
        <w:jc w:val="both"/>
        <w:rPr>
          <w:sz w:val="24"/>
          <w:szCs w:val="24"/>
        </w:rPr>
      </w:pPr>
      <w:r w:rsidRPr="00CB5604">
        <w:rPr>
          <w:sz w:val="24"/>
          <w:szCs w:val="24"/>
        </w:rPr>
        <w:t>1204 yılında Ongut Hükümdarı</w:t>
      </w:r>
      <w:r w:rsidR="009670CA" w:rsidRPr="00CB5604">
        <w:rPr>
          <w:sz w:val="24"/>
          <w:szCs w:val="24"/>
        </w:rPr>
        <w:t xml:space="preserve"> Alakuş Tigin, Timuçin'e </w:t>
      </w:r>
      <w:r w:rsidR="00B62044" w:rsidRPr="00CB5604">
        <w:rPr>
          <w:sz w:val="24"/>
          <w:szCs w:val="24"/>
        </w:rPr>
        <w:t>haber göndererek Nayman Hükümdarı</w:t>
      </w:r>
      <w:r w:rsidR="009670CA" w:rsidRPr="00CB5604">
        <w:rPr>
          <w:sz w:val="24"/>
          <w:szCs w:val="24"/>
        </w:rPr>
        <w:t xml:space="preserve"> Tayang</w:t>
      </w:r>
      <w:r w:rsidR="00B62044" w:rsidRPr="00CB5604">
        <w:rPr>
          <w:sz w:val="24"/>
          <w:szCs w:val="24"/>
        </w:rPr>
        <w:t xml:space="preserve"> Han’</w:t>
      </w:r>
      <w:r w:rsidR="009670CA" w:rsidRPr="00CB5604">
        <w:rPr>
          <w:sz w:val="24"/>
          <w:szCs w:val="24"/>
        </w:rPr>
        <w:t>ın Merkit Hükümda</w:t>
      </w:r>
      <w:r w:rsidR="00B62044" w:rsidRPr="00CB5604">
        <w:rPr>
          <w:sz w:val="24"/>
          <w:szCs w:val="24"/>
        </w:rPr>
        <w:t>rı Kutuku ile anlaşma yaptığ</w:t>
      </w:r>
      <w:r w:rsidR="009670CA" w:rsidRPr="00CB5604">
        <w:rPr>
          <w:sz w:val="24"/>
          <w:szCs w:val="24"/>
        </w:rPr>
        <w:t xml:space="preserve">ını ve onlara Katagin ve Salciyut gibi </w:t>
      </w:r>
      <w:r w:rsidR="00B62044" w:rsidRPr="00CB5604">
        <w:rPr>
          <w:sz w:val="24"/>
          <w:szCs w:val="24"/>
        </w:rPr>
        <w:t>kavimlerin</w:t>
      </w:r>
      <w:r w:rsidR="009670CA" w:rsidRPr="00CB5604">
        <w:rPr>
          <w:sz w:val="24"/>
          <w:szCs w:val="24"/>
        </w:rPr>
        <w:t xml:space="preserve"> </w:t>
      </w:r>
      <w:r w:rsidR="00B62044" w:rsidRPr="00CB5604">
        <w:rPr>
          <w:sz w:val="24"/>
          <w:szCs w:val="24"/>
        </w:rPr>
        <w:t>iltihak</w:t>
      </w:r>
      <w:r w:rsidR="009670CA" w:rsidRPr="00CB5604">
        <w:rPr>
          <w:sz w:val="24"/>
          <w:szCs w:val="24"/>
        </w:rPr>
        <w:t xml:space="preserve"> ettiğini haber verdi. Timuçin süratle hazırlıklarını tamamla</w:t>
      </w:r>
      <w:r w:rsidR="00B62044" w:rsidRPr="00CB5604">
        <w:rPr>
          <w:sz w:val="24"/>
          <w:szCs w:val="24"/>
        </w:rPr>
        <w:t>yarak müttefik kuvv</w:t>
      </w:r>
      <w:r w:rsidR="009670CA" w:rsidRPr="00CB5604">
        <w:rPr>
          <w:sz w:val="24"/>
          <w:szCs w:val="24"/>
        </w:rPr>
        <w:t>etleri yurtlarında bastı ve hepsini dağıttı. Bu zaferde</w:t>
      </w:r>
      <w:r w:rsidR="00432E2B" w:rsidRPr="00CB5604">
        <w:rPr>
          <w:sz w:val="24"/>
          <w:szCs w:val="24"/>
        </w:rPr>
        <w:t>n sonra 1205</w:t>
      </w:r>
      <w:r w:rsidR="009670CA" w:rsidRPr="00CB5604">
        <w:rPr>
          <w:sz w:val="24"/>
          <w:szCs w:val="24"/>
        </w:rPr>
        <w:t>'te ilk defa Tangut ili üzerine sefer yaparak bu ülkenin şehirlerini yağmaladı. Timuçin 1</w:t>
      </w:r>
      <w:r w:rsidR="00432E2B" w:rsidRPr="00CB5604">
        <w:rPr>
          <w:sz w:val="24"/>
          <w:szCs w:val="24"/>
        </w:rPr>
        <w:t>206 yılında, Nayman Tayang Han, Ong Han ve Kutuku-Be</w:t>
      </w:r>
      <w:r w:rsidR="009670CA" w:rsidRPr="00CB5604">
        <w:rPr>
          <w:sz w:val="24"/>
          <w:szCs w:val="24"/>
        </w:rPr>
        <w:t xml:space="preserve">ki başta olmak üzere bütün bozkır hükümdarlarını </w:t>
      </w:r>
      <w:proofErr w:type="gramStart"/>
      <w:r w:rsidR="009670CA" w:rsidRPr="00CB5604">
        <w:rPr>
          <w:sz w:val="24"/>
          <w:szCs w:val="24"/>
        </w:rPr>
        <w:t>hakimiyeti</w:t>
      </w:r>
      <w:proofErr w:type="gramEnd"/>
      <w:r w:rsidR="009670CA" w:rsidRPr="00CB5604">
        <w:rPr>
          <w:sz w:val="24"/>
          <w:szCs w:val="24"/>
        </w:rPr>
        <w:t xml:space="preserve"> altında toplamıştı. Onon ırmağı kıyısında aynı yıl yapılan kurultayd</w:t>
      </w:r>
      <w:r w:rsidR="00432E2B" w:rsidRPr="00CB5604">
        <w:rPr>
          <w:sz w:val="24"/>
          <w:szCs w:val="24"/>
        </w:rPr>
        <w:t>a dokuz parçalı ak tuğ diktirdi</w:t>
      </w:r>
      <w:r w:rsidR="009670CA" w:rsidRPr="00CB5604">
        <w:rPr>
          <w:sz w:val="24"/>
          <w:szCs w:val="24"/>
        </w:rPr>
        <w:t>; kurultay sonunda "</w:t>
      </w:r>
      <w:r w:rsidR="00432E2B" w:rsidRPr="00CB5604">
        <w:rPr>
          <w:b/>
          <w:sz w:val="24"/>
          <w:szCs w:val="24"/>
        </w:rPr>
        <w:t>CENGİZ</w:t>
      </w:r>
      <w:r w:rsidR="00432E2B" w:rsidRPr="00CB5604">
        <w:rPr>
          <w:sz w:val="24"/>
          <w:szCs w:val="24"/>
        </w:rPr>
        <w:t xml:space="preserve">" </w:t>
      </w:r>
      <w:r w:rsidR="00432E2B" w:rsidRPr="00CB5604">
        <w:rPr>
          <w:i/>
          <w:sz w:val="24"/>
          <w:szCs w:val="24"/>
        </w:rPr>
        <w:t>(</w:t>
      </w:r>
      <w:r w:rsidR="00432E2B" w:rsidRPr="00CB5604">
        <w:rPr>
          <w:b/>
          <w:i/>
          <w:sz w:val="24"/>
          <w:szCs w:val="24"/>
        </w:rPr>
        <w:t xml:space="preserve">cihan hükümdarı, </w:t>
      </w:r>
      <w:r w:rsidR="00432E2B" w:rsidRPr="00CB5604">
        <w:rPr>
          <w:b/>
          <w:i/>
          <w:sz w:val="24"/>
          <w:szCs w:val="24"/>
        </w:rPr>
        <w:lastRenderedPageBreak/>
        <w:t>göklerin oğlu,</w:t>
      </w:r>
      <w:r w:rsidR="009670CA" w:rsidRPr="00CB5604">
        <w:rPr>
          <w:b/>
          <w:i/>
          <w:sz w:val="24"/>
          <w:szCs w:val="24"/>
        </w:rPr>
        <w:t xml:space="preserve"> güçlü, mükemmel savaşçı</w:t>
      </w:r>
      <w:r w:rsidR="009670CA" w:rsidRPr="00CB5604">
        <w:rPr>
          <w:i/>
          <w:sz w:val="24"/>
          <w:szCs w:val="24"/>
        </w:rPr>
        <w:t>)</w:t>
      </w:r>
      <w:r w:rsidR="009670CA" w:rsidRPr="00CB5604">
        <w:rPr>
          <w:sz w:val="24"/>
          <w:szCs w:val="24"/>
        </w:rPr>
        <w:t xml:space="preserve"> unvanıyla kağan ilan edildi ve bütün bozkır kavimlerinin en büyük hükümdarı durumuna geldi. </w:t>
      </w:r>
    </w:p>
    <w:p w:rsidR="00517B2E" w:rsidRPr="00CB5604" w:rsidRDefault="009670CA" w:rsidP="002C7B0F">
      <w:pPr>
        <w:spacing w:line="360" w:lineRule="auto"/>
        <w:ind w:firstLine="1134"/>
        <w:jc w:val="both"/>
        <w:rPr>
          <w:sz w:val="24"/>
          <w:szCs w:val="24"/>
        </w:rPr>
      </w:pPr>
      <w:r w:rsidRPr="00CB5604">
        <w:rPr>
          <w:sz w:val="24"/>
          <w:szCs w:val="24"/>
        </w:rPr>
        <w:t>1207'de Tangutlar üzerine ikinci defa sefer yaparak pek çok ganimetle geri döndü. A</w:t>
      </w:r>
      <w:r w:rsidR="00517B2E" w:rsidRPr="00CB5604">
        <w:rPr>
          <w:sz w:val="24"/>
          <w:szCs w:val="24"/>
        </w:rPr>
        <w:t>ynı yıl içinde Kırgız hükümdarın</w:t>
      </w:r>
      <w:r w:rsidRPr="00CB5604">
        <w:rPr>
          <w:sz w:val="24"/>
          <w:szCs w:val="24"/>
        </w:rPr>
        <w:t xml:space="preserve">a bir elçi heyeti yollayıp kendisine tabi </w:t>
      </w:r>
      <w:r w:rsidR="00517B2E" w:rsidRPr="00CB5604">
        <w:rPr>
          <w:sz w:val="24"/>
          <w:szCs w:val="24"/>
        </w:rPr>
        <w:t>olmasını istedi. Kırgız hükümdarı</w:t>
      </w:r>
      <w:r w:rsidRPr="00CB5604">
        <w:rPr>
          <w:sz w:val="24"/>
          <w:szCs w:val="24"/>
        </w:rPr>
        <w:t xml:space="preserve"> da ak renkli doğan kuşu göndererek bağlılığını bildirdi. </w:t>
      </w:r>
    </w:p>
    <w:p w:rsidR="00517B2E" w:rsidRPr="00CB5604" w:rsidRDefault="009670CA" w:rsidP="002C7B0F">
      <w:pPr>
        <w:spacing w:line="360" w:lineRule="auto"/>
        <w:ind w:firstLine="1134"/>
        <w:jc w:val="both"/>
        <w:rPr>
          <w:sz w:val="24"/>
          <w:szCs w:val="24"/>
        </w:rPr>
      </w:pPr>
      <w:r w:rsidRPr="00CB5604">
        <w:rPr>
          <w:sz w:val="24"/>
          <w:szCs w:val="24"/>
        </w:rPr>
        <w:t>1208 yılının kış mevsiminde Na</w:t>
      </w:r>
      <w:r w:rsidR="00517B2E" w:rsidRPr="00CB5604">
        <w:rPr>
          <w:sz w:val="24"/>
          <w:szCs w:val="24"/>
        </w:rPr>
        <w:t>yman Hükümdarı</w:t>
      </w:r>
      <w:r w:rsidRPr="00CB5604">
        <w:rPr>
          <w:sz w:val="24"/>
          <w:szCs w:val="24"/>
        </w:rPr>
        <w:t xml:space="preserve"> Tayang Han'ın oğlu Küşlüg'ün Merkitler'le i</w:t>
      </w:r>
      <w:r w:rsidR="00517B2E" w:rsidRPr="00CB5604">
        <w:rPr>
          <w:sz w:val="24"/>
          <w:szCs w:val="24"/>
        </w:rPr>
        <w:t>t</w:t>
      </w:r>
      <w:r w:rsidRPr="00CB5604">
        <w:rPr>
          <w:sz w:val="24"/>
          <w:szCs w:val="24"/>
        </w:rPr>
        <w:t xml:space="preserve">tifak yapması üzerine Cengiz Han harekete geçerek onları </w:t>
      </w:r>
      <w:r w:rsidR="00517B2E" w:rsidRPr="00CB5604">
        <w:rPr>
          <w:sz w:val="24"/>
          <w:szCs w:val="24"/>
        </w:rPr>
        <w:t>mağlup etti; Merkit hükümdarı öldü, kardeşle</w:t>
      </w:r>
      <w:r w:rsidRPr="00CB5604">
        <w:rPr>
          <w:sz w:val="24"/>
          <w:szCs w:val="24"/>
        </w:rPr>
        <w:t xml:space="preserve">ri ve çocukları Uygur ülkesine kaçtılar. Nayman Küşlüg ise </w:t>
      </w:r>
      <w:r w:rsidR="00517B2E" w:rsidRPr="00CB5604">
        <w:rPr>
          <w:sz w:val="24"/>
          <w:szCs w:val="24"/>
        </w:rPr>
        <w:t>daha batıdaki Karahıtay Hükümdarı</w:t>
      </w:r>
      <w:r w:rsidRPr="00CB5604">
        <w:rPr>
          <w:sz w:val="24"/>
          <w:szCs w:val="24"/>
        </w:rPr>
        <w:t xml:space="preserve"> Gür Han'a sığındı. Fakat Küşlüg burada da rahat durmayarak Gür Han'ı öldürdü ve ülkesine </w:t>
      </w:r>
      <w:r w:rsidR="00517B2E" w:rsidRPr="00CB5604">
        <w:rPr>
          <w:sz w:val="24"/>
          <w:szCs w:val="24"/>
        </w:rPr>
        <w:t>hâkim</w:t>
      </w:r>
      <w:r w:rsidRPr="00CB5604">
        <w:rPr>
          <w:sz w:val="24"/>
          <w:szCs w:val="24"/>
        </w:rPr>
        <w:t xml:space="preserve"> oldu. Ertesi yıl Uygur idi</w:t>
      </w:r>
      <w:r w:rsidR="00517B2E" w:rsidRPr="00CB5604">
        <w:rPr>
          <w:sz w:val="24"/>
          <w:szCs w:val="24"/>
        </w:rPr>
        <w:t>-</w:t>
      </w:r>
      <w:r w:rsidRPr="00CB5604">
        <w:rPr>
          <w:sz w:val="24"/>
          <w:szCs w:val="24"/>
        </w:rPr>
        <w:t xml:space="preserve">kutu Cengiz Han'a tabiiyetini bildirdi. </w:t>
      </w:r>
    </w:p>
    <w:p w:rsidR="007529DA" w:rsidRPr="00CB5604" w:rsidRDefault="00517B2E" w:rsidP="002C7B0F">
      <w:pPr>
        <w:spacing w:line="360" w:lineRule="auto"/>
        <w:ind w:firstLine="1134"/>
        <w:jc w:val="both"/>
        <w:rPr>
          <w:sz w:val="24"/>
          <w:szCs w:val="24"/>
        </w:rPr>
      </w:pPr>
      <w:r w:rsidRPr="00CB5604">
        <w:rPr>
          <w:sz w:val="24"/>
          <w:szCs w:val="24"/>
        </w:rPr>
        <w:t>Cengiz Han 1210</w:t>
      </w:r>
      <w:r w:rsidR="009670CA" w:rsidRPr="00CB5604">
        <w:rPr>
          <w:sz w:val="24"/>
          <w:szCs w:val="24"/>
        </w:rPr>
        <w:t xml:space="preserve"> yılı sonlarında Tangutlar üzerine yürüdü. Tangut Hükümdan Şidurhu kızını Cengiz'e verdi ve bağlılığını arz</w:t>
      </w:r>
      <w:r w:rsidRPr="00CB5604">
        <w:rPr>
          <w:sz w:val="24"/>
          <w:szCs w:val="24"/>
        </w:rPr>
        <w:t xml:space="preserve"> </w:t>
      </w:r>
      <w:r w:rsidR="009670CA" w:rsidRPr="00CB5604">
        <w:rPr>
          <w:sz w:val="24"/>
          <w:szCs w:val="24"/>
        </w:rPr>
        <w:t>etti. Ertesi yıl Karluk Arslan Han</w:t>
      </w:r>
      <w:r w:rsidRPr="00CB5604">
        <w:rPr>
          <w:sz w:val="24"/>
          <w:szCs w:val="24"/>
        </w:rPr>
        <w:t>,</w:t>
      </w:r>
      <w:r w:rsidR="009670CA" w:rsidRPr="00CB5604">
        <w:rPr>
          <w:sz w:val="24"/>
          <w:szCs w:val="24"/>
        </w:rPr>
        <w:t xml:space="preserve"> Cengiz Han'a tabiiyetini bildirdi. 1212-1214 yılları arasında Cengiz Han'ın orduları birbiri arkasından dört defa Hıtay ülkesine girerek Hıtaylar'ı kendisine </w:t>
      </w:r>
      <w:r w:rsidRPr="00CB5604">
        <w:rPr>
          <w:sz w:val="24"/>
          <w:szCs w:val="24"/>
        </w:rPr>
        <w:t>bağladı. Cengiz Han 1215</w:t>
      </w:r>
      <w:r w:rsidR="009670CA" w:rsidRPr="00CB5604">
        <w:rPr>
          <w:sz w:val="24"/>
          <w:szCs w:val="24"/>
        </w:rPr>
        <w:t xml:space="preserve">'te Balasagun taraflarına bir ordu göndererek buraları itaat altına aldı. 1217 yılında kumandanlarından Subitay Noyan'ı Togaçar Noyan ile birlikte Merkitler üzerine, Buragul Noyan ile Dörmen Bahadır'ı Tumatlar'a karşı </w:t>
      </w:r>
      <w:r w:rsidRPr="00CB5604">
        <w:rPr>
          <w:sz w:val="24"/>
          <w:szCs w:val="24"/>
        </w:rPr>
        <w:t>yolladı.</w:t>
      </w:r>
      <w:r w:rsidR="009670CA" w:rsidRPr="00CB5604">
        <w:rPr>
          <w:sz w:val="24"/>
          <w:szCs w:val="24"/>
        </w:rPr>
        <w:t xml:space="preserve"> Daha sonra oğlu Cuci'yi Kırgızlar üzerine sevk</w:t>
      </w:r>
      <w:r w:rsidRPr="00CB5604">
        <w:rPr>
          <w:sz w:val="24"/>
          <w:szCs w:val="24"/>
        </w:rPr>
        <w:t xml:space="preserve"> ederek asi Kırgız ili</w:t>
      </w:r>
      <w:r w:rsidR="009670CA" w:rsidRPr="00CB5604">
        <w:rPr>
          <w:sz w:val="24"/>
          <w:szCs w:val="24"/>
        </w:rPr>
        <w:t xml:space="preserve">ni </w:t>
      </w:r>
      <w:r w:rsidRPr="00CB5604">
        <w:rPr>
          <w:sz w:val="24"/>
          <w:szCs w:val="24"/>
        </w:rPr>
        <w:t>hâkimiyeti</w:t>
      </w:r>
      <w:r w:rsidR="009670CA" w:rsidRPr="00CB5604">
        <w:rPr>
          <w:sz w:val="24"/>
          <w:szCs w:val="24"/>
        </w:rPr>
        <w:t xml:space="preserve"> altına aldı. 1219'da Hıtay ülkesinden ordularını çekti ve onlarla barış yaparak o sırada ortaya çıkan yeni bir durum için kurultayda sefer</w:t>
      </w:r>
      <w:r w:rsidRPr="00CB5604">
        <w:rPr>
          <w:sz w:val="24"/>
          <w:szCs w:val="24"/>
        </w:rPr>
        <w:t xml:space="preserve"> kararı aldı. Bu yeni sefer Hari</w:t>
      </w:r>
      <w:r w:rsidR="009670CA" w:rsidRPr="00CB5604">
        <w:rPr>
          <w:sz w:val="24"/>
          <w:szCs w:val="24"/>
        </w:rPr>
        <w:t xml:space="preserve">zmşah üzerine olacaktı. </w:t>
      </w:r>
    </w:p>
    <w:p w:rsidR="007529DA" w:rsidRPr="00CB5604" w:rsidRDefault="007529DA" w:rsidP="002C7B0F">
      <w:pPr>
        <w:spacing w:line="360" w:lineRule="auto"/>
        <w:ind w:firstLine="1134"/>
        <w:jc w:val="both"/>
        <w:rPr>
          <w:b/>
          <w:sz w:val="24"/>
          <w:szCs w:val="24"/>
        </w:rPr>
      </w:pPr>
      <w:r w:rsidRPr="00CB5604">
        <w:rPr>
          <w:b/>
          <w:sz w:val="24"/>
          <w:szCs w:val="24"/>
        </w:rPr>
        <w:t>Batı İstilanın Davetiyesi: Otrar Olayı ve Moğol Elçilerinin Katli</w:t>
      </w:r>
    </w:p>
    <w:p w:rsidR="00964258" w:rsidRPr="00CB5604" w:rsidRDefault="009670CA" w:rsidP="00964258">
      <w:pPr>
        <w:spacing w:line="360" w:lineRule="auto"/>
        <w:ind w:firstLine="1134"/>
        <w:jc w:val="both"/>
        <w:rPr>
          <w:sz w:val="24"/>
          <w:szCs w:val="24"/>
        </w:rPr>
      </w:pPr>
      <w:r w:rsidRPr="00CB5604">
        <w:rPr>
          <w:sz w:val="24"/>
          <w:szCs w:val="24"/>
        </w:rPr>
        <w:t>Alaeddin Muhammed Harizmşah'ın ak</w:t>
      </w:r>
      <w:r w:rsidR="00517B2E" w:rsidRPr="00CB5604">
        <w:rPr>
          <w:sz w:val="24"/>
          <w:szCs w:val="24"/>
        </w:rPr>
        <w:t>rabası ve kumandanı olan Otrar v</w:t>
      </w:r>
      <w:r w:rsidRPr="00CB5604">
        <w:rPr>
          <w:sz w:val="24"/>
          <w:szCs w:val="24"/>
        </w:rPr>
        <w:t xml:space="preserve">alisi İnalcık, Cengiz Han'a bağlı </w:t>
      </w:r>
      <w:r w:rsidR="00517B2E" w:rsidRPr="00CB5604">
        <w:rPr>
          <w:sz w:val="24"/>
          <w:szCs w:val="24"/>
        </w:rPr>
        <w:t>Müslümanlardan</w:t>
      </w:r>
      <w:r w:rsidRPr="00CB5604">
        <w:rPr>
          <w:sz w:val="24"/>
          <w:szCs w:val="24"/>
        </w:rPr>
        <w:t xml:space="preserve"> oluşan bir ticaret kervanını Otrar yakınlarında yağmalatarak kervancıları ve elçisini öldürtmüştü</w:t>
      </w:r>
      <w:r w:rsidR="007529DA" w:rsidRPr="00CB5604">
        <w:t xml:space="preserve"> (</w:t>
      </w:r>
      <w:r w:rsidR="007529DA" w:rsidRPr="00CB5604">
        <w:rPr>
          <w:sz w:val="24"/>
          <w:szCs w:val="24"/>
        </w:rPr>
        <w:t>450 tüccar ve 500 deveden oluşan kervan yağmalanmıştır)</w:t>
      </w:r>
      <w:r w:rsidRPr="00CB5604">
        <w:rPr>
          <w:sz w:val="24"/>
          <w:szCs w:val="24"/>
        </w:rPr>
        <w:t>. Bunun üzerine Cengiz</w:t>
      </w:r>
      <w:r w:rsidR="007529DA" w:rsidRPr="00CB5604">
        <w:rPr>
          <w:sz w:val="24"/>
          <w:szCs w:val="24"/>
        </w:rPr>
        <w:t xml:space="preserve"> Han 1219 yılının yazında 200 bin kişilik </w:t>
      </w:r>
      <w:r w:rsidRPr="00CB5604">
        <w:rPr>
          <w:sz w:val="24"/>
          <w:szCs w:val="24"/>
        </w:rPr>
        <w:t xml:space="preserve">ordularıyla birlikte İrtiş bölgesine ulaştı ve buradan Otrar üzerine yürüdü. Sonbaharda şehri kuşattı. Oğulları Çağatay ile </w:t>
      </w:r>
      <w:r w:rsidR="00EE7A01" w:rsidRPr="00CB5604">
        <w:rPr>
          <w:sz w:val="24"/>
          <w:szCs w:val="24"/>
        </w:rPr>
        <w:t>Ögeday</w:t>
      </w:r>
      <w:r w:rsidRPr="00CB5604">
        <w:rPr>
          <w:sz w:val="24"/>
          <w:szCs w:val="24"/>
        </w:rPr>
        <w:t>'i burada bırakıp kendisi Buhara üzerine yürüdü. Diğer oğlu Cuci'yi de Siriderya bölgesine bir setere memur etti. Üç günlük bir kuşatmadan son</w:t>
      </w:r>
      <w:r w:rsidR="00517B2E" w:rsidRPr="00CB5604">
        <w:rPr>
          <w:sz w:val="24"/>
          <w:szCs w:val="24"/>
        </w:rPr>
        <w:t>ra 10 Şubat 1220'de Buhara alınd</w:t>
      </w:r>
      <w:r w:rsidRPr="00CB5604">
        <w:rPr>
          <w:sz w:val="24"/>
          <w:szCs w:val="24"/>
        </w:rPr>
        <w:t>ı. Mart ayında S</w:t>
      </w:r>
      <w:r w:rsidR="00517B2E" w:rsidRPr="00CB5604">
        <w:rPr>
          <w:sz w:val="24"/>
          <w:szCs w:val="24"/>
        </w:rPr>
        <w:t>emerkant da teslim oldu. Otrar'</w:t>
      </w:r>
      <w:r w:rsidRPr="00CB5604">
        <w:rPr>
          <w:sz w:val="24"/>
          <w:szCs w:val="24"/>
        </w:rPr>
        <w:t xml:space="preserve">ı zaptettikten sonra </w:t>
      </w:r>
      <w:r w:rsidRPr="00CB5604">
        <w:rPr>
          <w:sz w:val="24"/>
          <w:szCs w:val="24"/>
        </w:rPr>
        <w:lastRenderedPageBreak/>
        <w:t xml:space="preserve">Semerkant muhasarasına katılan Çağatay ile </w:t>
      </w:r>
      <w:r w:rsidR="00EE7A01" w:rsidRPr="00CB5604">
        <w:rPr>
          <w:sz w:val="24"/>
          <w:szCs w:val="24"/>
        </w:rPr>
        <w:t>Ögeday</w:t>
      </w:r>
      <w:r w:rsidRPr="00CB5604">
        <w:rPr>
          <w:sz w:val="24"/>
          <w:szCs w:val="24"/>
        </w:rPr>
        <w:t>, Harizmşahlar'ın başşehri Gürgenç'e, Tuluy da Horasan üzerine gönderildi. Merv'de İbn</w:t>
      </w:r>
      <w:r w:rsidR="007529DA" w:rsidRPr="00CB5604">
        <w:rPr>
          <w:sz w:val="24"/>
          <w:szCs w:val="24"/>
        </w:rPr>
        <w:t>ü'I Esir'e göre 700.000, Cüveyni’</w:t>
      </w:r>
      <w:r w:rsidRPr="00CB5604">
        <w:rPr>
          <w:sz w:val="24"/>
          <w:szCs w:val="24"/>
        </w:rPr>
        <w:t xml:space="preserve">ye göre 1.300.000'den fazla insan öldürüldü. Nişabur'da intikam hırsıyla kediler ve köpekler bile </w:t>
      </w:r>
      <w:r w:rsidR="00517B2E" w:rsidRPr="00CB5604">
        <w:rPr>
          <w:sz w:val="24"/>
          <w:szCs w:val="24"/>
        </w:rPr>
        <w:t>katledildi.</w:t>
      </w:r>
      <w:r w:rsidRPr="00CB5604">
        <w:rPr>
          <w:sz w:val="24"/>
          <w:szCs w:val="24"/>
        </w:rPr>
        <w:t xml:space="preserve"> Tuluy Herat'ı ele geçirdikten sonra Bel</w:t>
      </w:r>
      <w:r w:rsidR="00EC0B29" w:rsidRPr="00CB5604">
        <w:rPr>
          <w:sz w:val="24"/>
          <w:szCs w:val="24"/>
        </w:rPr>
        <w:t>h-Mervürrüd arasındaki Talekan'</w:t>
      </w:r>
      <w:r w:rsidRPr="00CB5604">
        <w:rPr>
          <w:sz w:val="24"/>
          <w:szCs w:val="24"/>
        </w:rPr>
        <w:t xml:space="preserve">ı kuşatmakta olan babası Cengiz Han'a katıldı. 1220 yazını Nahşeb'de geçirdi, ardından Tirmiz'i zaptetti. </w:t>
      </w:r>
      <w:r w:rsidR="00964258" w:rsidRPr="00CB5604">
        <w:rPr>
          <w:sz w:val="24"/>
          <w:szCs w:val="24"/>
        </w:rPr>
        <w:t xml:space="preserve">Bu sırada Alaeddin Muhammed Harizmşah ölmüş ve yerine Celaleddin Harzemşah tahta geçmiştir. </w:t>
      </w:r>
    </w:p>
    <w:p w:rsidR="00EC0B29" w:rsidRPr="00CB5604" w:rsidRDefault="009670CA" w:rsidP="002C7B0F">
      <w:pPr>
        <w:spacing w:line="360" w:lineRule="auto"/>
        <w:ind w:firstLine="1134"/>
        <w:jc w:val="both"/>
        <w:rPr>
          <w:sz w:val="24"/>
          <w:szCs w:val="24"/>
        </w:rPr>
      </w:pPr>
      <w:r w:rsidRPr="00CB5604">
        <w:rPr>
          <w:sz w:val="24"/>
          <w:szCs w:val="24"/>
        </w:rPr>
        <w:t xml:space="preserve">Ertesi yıl Ceyhun'u geçip Belh'i aldı. Gürgenç ise uzun süre </w:t>
      </w:r>
      <w:r w:rsidR="00EC0B29" w:rsidRPr="00CB5604">
        <w:rPr>
          <w:sz w:val="24"/>
          <w:szCs w:val="24"/>
        </w:rPr>
        <w:t>kuşatılmasına rağmen alınamamış</w:t>
      </w:r>
      <w:r w:rsidRPr="00CB5604">
        <w:rPr>
          <w:sz w:val="24"/>
          <w:szCs w:val="24"/>
        </w:rPr>
        <w:t xml:space="preserve">tı. Bunun üzerine Cengiz Han, oğlu TuIuy'u ağabeylerine yardım için gönderdi. Tuluy'un gelişinden sonra Moğol ordusu Gürgenç'in hendeklerini doldurarak şehri neft ile ateşe verdi. Daha sonra zenaatkarlar hariç halk tamamen </w:t>
      </w:r>
      <w:r w:rsidR="00EC0B29" w:rsidRPr="00CB5604">
        <w:rPr>
          <w:sz w:val="24"/>
          <w:szCs w:val="24"/>
        </w:rPr>
        <w:t>katledilerek</w:t>
      </w:r>
      <w:r w:rsidRPr="00CB5604">
        <w:rPr>
          <w:sz w:val="24"/>
          <w:szCs w:val="24"/>
        </w:rPr>
        <w:t xml:space="preserve"> şehir tahrip edildi. Gürgenç'i savunanlar arasında Şeyh Necmeddin-i Kübra da bulunuyordu. Harizm'in zaptından sonra Cengiz Han oğlu Cuci'ye, Harizm ülkesinin bu bölümü de </w:t>
      </w:r>
      <w:r w:rsidR="00EC0B29" w:rsidRPr="00CB5604">
        <w:rPr>
          <w:sz w:val="24"/>
          <w:szCs w:val="24"/>
        </w:rPr>
        <w:t>dâhil</w:t>
      </w:r>
      <w:r w:rsidRPr="00CB5604">
        <w:rPr>
          <w:sz w:val="24"/>
          <w:szCs w:val="24"/>
        </w:rPr>
        <w:t xml:space="preserve"> olmak ü</w:t>
      </w:r>
      <w:r w:rsidR="00EC0B29" w:rsidRPr="00CB5604">
        <w:rPr>
          <w:sz w:val="24"/>
          <w:szCs w:val="24"/>
        </w:rPr>
        <w:t>zere ele geçirdiği Batı Sibirya’</w:t>
      </w:r>
      <w:r w:rsidRPr="00CB5604">
        <w:rPr>
          <w:sz w:val="24"/>
          <w:szCs w:val="24"/>
        </w:rPr>
        <w:t>yı vererek onu bölgeye idareci olarak gönderdi. Kendisi de Celaleddin Harizmşah üzerine yürüdü. Celaleddin, Gazne ve Sind bölgelerinde yapılan savaşlarda bozguna uğrayarak kaç</w:t>
      </w:r>
      <w:r w:rsidR="00EC0B29" w:rsidRPr="00CB5604">
        <w:rPr>
          <w:sz w:val="24"/>
          <w:szCs w:val="24"/>
        </w:rPr>
        <w:t>tı. 1223 yazını bugünkü Taşkent’</w:t>
      </w:r>
      <w:r w:rsidRPr="00CB5604">
        <w:rPr>
          <w:sz w:val="24"/>
          <w:szCs w:val="24"/>
        </w:rPr>
        <w:t xml:space="preserve">in bulunduğu yerde geçiren Cengiz Han, 1224 yılında bütün Harizmşah ülkesini </w:t>
      </w:r>
      <w:r w:rsidR="00EC0B29" w:rsidRPr="00CB5604">
        <w:rPr>
          <w:sz w:val="24"/>
          <w:szCs w:val="24"/>
        </w:rPr>
        <w:t>hâkimiyeti</w:t>
      </w:r>
      <w:r w:rsidRPr="00CB5604">
        <w:rPr>
          <w:sz w:val="24"/>
          <w:szCs w:val="24"/>
        </w:rPr>
        <w:t xml:space="preserve"> altına aldı ve Harizmşahlar'a karşı gerçekleştirdiği seferini tamamlayarak Moğolistan'daki </w:t>
      </w:r>
      <w:r w:rsidR="00EC0B29" w:rsidRPr="00CB5604">
        <w:rPr>
          <w:sz w:val="24"/>
          <w:szCs w:val="24"/>
        </w:rPr>
        <w:t>karargâhına</w:t>
      </w:r>
      <w:r w:rsidRPr="00CB5604">
        <w:rPr>
          <w:sz w:val="24"/>
          <w:szCs w:val="24"/>
        </w:rPr>
        <w:t xml:space="preserve"> döndü (1225). </w:t>
      </w:r>
    </w:p>
    <w:p w:rsidR="00964258" w:rsidRPr="00CB5604" w:rsidRDefault="00964258" w:rsidP="00964258">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CB5604">
        <w:rPr>
          <w:sz w:val="24"/>
          <w:szCs w:val="24"/>
        </w:rPr>
        <w:t>Moğollara karşı İslam dünyasında mücadele eden en önemli kahraman Celaleddin Harezmşahtır. 30.000 kişilik bir Moğol ordusunu bozguna uğratmış, bunun intikamını almak için Celaleddin üzerine yürüyen Cengiz Han, savaştaki kahramanca mücadelesinden dolayı parmağını ısırarak Celaleddin için: “</w:t>
      </w:r>
      <w:r w:rsidRPr="00CB5604">
        <w:rPr>
          <w:b/>
          <w:i/>
          <w:sz w:val="24"/>
          <w:szCs w:val="24"/>
        </w:rPr>
        <w:t>Böyle bir evlada sahip olan babaya ne mutlu</w:t>
      </w:r>
      <w:r w:rsidRPr="00CB5604">
        <w:rPr>
          <w:sz w:val="24"/>
          <w:szCs w:val="24"/>
        </w:rPr>
        <w:t>.” demiştir. 1231’de Yassıçimen Savaşı’nda Alaaddin Keykubad’a yenilen ve önce Gence ardından da Diyarbakır’a gelen Celaleddin, Moğol süvarileri tarafından takip edildiği sırada tırmandığı sarp dağda bir eşkıya tarafından öldürüldü. Ancak halk Celâleddin’in ölümüne inanmamış, hakkında birçok efsane yayılmıştır. Bu ise ölümünden yıllarca sonra bile Moğollar’ın endişe duymalarına sebep olmuştur.</w:t>
      </w:r>
    </w:p>
    <w:p w:rsidR="00C86571" w:rsidRPr="00CB5604" w:rsidRDefault="009670CA" w:rsidP="002C7B0F">
      <w:pPr>
        <w:spacing w:line="360" w:lineRule="auto"/>
        <w:ind w:firstLine="1134"/>
        <w:jc w:val="both"/>
        <w:rPr>
          <w:sz w:val="24"/>
          <w:szCs w:val="24"/>
        </w:rPr>
      </w:pPr>
      <w:r w:rsidRPr="00CB5604">
        <w:rPr>
          <w:sz w:val="24"/>
          <w:szCs w:val="24"/>
        </w:rPr>
        <w:t xml:space="preserve">1226'da tekrar Tangutlar </w:t>
      </w:r>
      <w:r w:rsidR="00EC0B29" w:rsidRPr="00CB5604">
        <w:rPr>
          <w:sz w:val="24"/>
          <w:szCs w:val="24"/>
        </w:rPr>
        <w:t>ülkesine girerek Tangut Hükümdarı</w:t>
      </w:r>
      <w:r w:rsidRPr="00CB5604">
        <w:rPr>
          <w:sz w:val="24"/>
          <w:szCs w:val="24"/>
        </w:rPr>
        <w:t xml:space="preserve"> Şidurhu'yu ve bütün Tangut ileri gelenlerini öldürttü. Yurduna dönerken yolda hastalandı. Oğullarını çağırtarak onlara vasiyetini yaptı. Kendisinden sonra </w:t>
      </w:r>
      <w:r w:rsidR="00EE7A01" w:rsidRPr="00CB5604">
        <w:rPr>
          <w:sz w:val="24"/>
          <w:szCs w:val="24"/>
        </w:rPr>
        <w:t>Ögeday</w:t>
      </w:r>
      <w:r w:rsidRPr="00CB5604">
        <w:rPr>
          <w:sz w:val="24"/>
          <w:szCs w:val="24"/>
        </w:rPr>
        <w:t xml:space="preserve">'in kağan olmasını istedi. Yasa işlerini </w:t>
      </w:r>
      <w:r w:rsidRPr="00CB5604">
        <w:rPr>
          <w:sz w:val="24"/>
          <w:szCs w:val="24"/>
        </w:rPr>
        <w:lastRenderedPageBreak/>
        <w:t>Çağatay'a havale etti. Ordularının idaresini ise küçük oğlu Tuluy'a verdi. Aynı yıl Tangut'un başşehrine bir sefer düzenledi. Ancak sefer sırasında tekrar hastalandı ve Ağustos 12</w:t>
      </w:r>
      <w:r w:rsidR="00EC0B29" w:rsidRPr="00CB5604">
        <w:rPr>
          <w:sz w:val="24"/>
          <w:szCs w:val="24"/>
        </w:rPr>
        <w:t>27'de öldü. Cenazesi Moğolistan’</w:t>
      </w:r>
      <w:r w:rsidRPr="00CB5604">
        <w:rPr>
          <w:sz w:val="24"/>
          <w:szCs w:val="24"/>
        </w:rPr>
        <w:t xml:space="preserve">ın kuzeydoğusundaki Burhan Haldun'a götürülüp orada defnedildi. </w:t>
      </w:r>
    </w:p>
    <w:p w:rsidR="00C86571" w:rsidRPr="00CB5604" w:rsidRDefault="009670CA" w:rsidP="002C7B0F">
      <w:pPr>
        <w:spacing w:line="360" w:lineRule="auto"/>
        <w:ind w:firstLine="1134"/>
        <w:jc w:val="both"/>
        <w:rPr>
          <w:sz w:val="24"/>
          <w:szCs w:val="24"/>
        </w:rPr>
      </w:pPr>
      <w:r w:rsidRPr="00CB5604">
        <w:rPr>
          <w:sz w:val="24"/>
          <w:szCs w:val="24"/>
        </w:rPr>
        <w:t xml:space="preserve">Cengiz Han, yüksek bir fiziki güce ve sarsılmaz bir iradeye sahipti. Çocukluğundan beri karşı </w:t>
      </w:r>
      <w:r w:rsidR="00EC0B29" w:rsidRPr="00CB5604">
        <w:rPr>
          <w:sz w:val="24"/>
          <w:szCs w:val="24"/>
        </w:rPr>
        <w:t>aşmış olduğu olaylar ona olağan</w:t>
      </w:r>
      <w:r w:rsidRPr="00CB5604">
        <w:rPr>
          <w:sz w:val="24"/>
          <w:szCs w:val="24"/>
        </w:rPr>
        <w:t xml:space="preserve">üstü sabır ve tahammül gücü, tecrübeyle işlenmiş bir </w:t>
      </w:r>
      <w:r w:rsidR="00EC0B29" w:rsidRPr="00CB5604">
        <w:rPr>
          <w:sz w:val="24"/>
          <w:szCs w:val="24"/>
        </w:rPr>
        <w:t>zekâ</w:t>
      </w:r>
      <w:r w:rsidRPr="00CB5604">
        <w:rPr>
          <w:sz w:val="24"/>
          <w:szCs w:val="24"/>
        </w:rPr>
        <w:t xml:space="preserve"> kazandırmıştı. </w:t>
      </w:r>
      <w:r w:rsidR="00EC0B29" w:rsidRPr="00CB5604">
        <w:rPr>
          <w:sz w:val="24"/>
          <w:szCs w:val="24"/>
        </w:rPr>
        <w:t>Öldüğünde halefl</w:t>
      </w:r>
      <w:r w:rsidRPr="00CB5604">
        <w:rPr>
          <w:sz w:val="24"/>
          <w:szCs w:val="24"/>
        </w:rPr>
        <w:t xml:space="preserve">erine Kore'den Yakındoğu'ya ve Güney Avrupa'ya, Güney Sibirya'dan Çin </w:t>
      </w:r>
      <w:r w:rsidR="00EC0B29" w:rsidRPr="00CB5604">
        <w:rPr>
          <w:sz w:val="24"/>
          <w:szCs w:val="24"/>
        </w:rPr>
        <w:t>Hindi'ne kadar uzanan, silah kuvv</w:t>
      </w:r>
      <w:r w:rsidRPr="00CB5604">
        <w:rPr>
          <w:sz w:val="24"/>
          <w:szCs w:val="24"/>
        </w:rPr>
        <w:t xml:space="preserve">etiyle kazanılmış geniş bir imparatorlukla birlikte teşkilatın esas ilkelerini de bırakıyordu. Ömrünün sonuna kadar bütün kültürlere yabancı kaldı. Devlet teşkilatında sadece </w:t>
      </w:r>
      <w:r w:rsidR="00EC0B29" w:rsidRPr="00CB5604">
        <w:rPr>
          <w:sz w:val="24"/>
          <w:szCs w:val="24"/>
        </w:rPr>
        <w:t>Moğol</w:t>
      </w:r>
      <w:r w:rsidRPr="00CB5604">
        <w:rPr>
          <w:sz w:val="24"/>
          <w:szCs w:val="24"/>
        </w:rPr>
        <w:t xml:space="preserve"> gelenekleri </w:t>
      </w:r>
      <w:r w:rsidR="00EC0B29" w:rsidRPr="00CB5604">
        <w:rPr>
          <w:sz w:val="24"/>
          <w:szCs w:val="24"/>
        </w:rPr>
        <w:t>hâkimdi</w:t>
      </w:r>
      <w:r w:rsidRPr="00CB5604">
        <w:rPr>
          <w:sz w:val="24"/>
          <w:szCs w:val="24"/>
        </w:rPr>
        <w:t xml:space="preserve">. Cengiz Han yalnız kendisi ve yakınları için çalışmıştır. </w:t>
      </w:r>
      <w:r w:rsidR="00EC0B29" w:rsidRPr="00CB5604">
        <w:rPr>
          <w:sz w:val="24"/>
          <w:szCs w:val="24"/>
        </w:rPr>
        <w:t>İmparatorlukta</w:t>
      </w:r>
      <w:r w:rsidRPr="00CB5604">
        <w:rPr>
          <w:sz w:val="24"/>
          <w:szCs w:val="24"/>
        </w:rPr>
        <w:t xml:space="preserve"> kurduğu teşkilat ilkel </w:t>
      </w:r>
      <w:r w:rsidR="00EC0B29" w:rsidRPr="00CB5604">
        <w:rPr>
          <w:sz w:val="24"/>
          <w:szCs w:val="24"/>
        </w:rPr>
        <w:t>prensiplere</w:t>
      </w:r>
      <w:r w:rsidRPr="00CB5604">
        <w:rPr>
          <w:sz w:val="24"/>
          <w:szCs w:val="24"/>
        </w:rPr>
        <w:t xml:space="preserve"> dayandığı için ölümünden sonra ancak kırk yıl devam edebilmiştir. Buna rağmen ailesinin </w:t>
      </w:r>
      <w:r w:rsidR="00EC0B29" w:rsidRPr="00CB5604">
        <w:rPr>
          <w:sz w:val="24"/>
          <w:szCs w:val="24"/>
        </w:rPr>
        <w:t>hâkimiyeti</w:t>
      </w:r>
      <w:r w:rsidRPr="00CB5604">
        <w:rPr>
          <w:sz w:val="24"/>
          <w:szCs w:val="24"/>
        </w:rPr>
        <w:t xml:space="preserve"> birkaç</w:t>
      </w:r>
      <w:r w:rsidR="00EC0B29" w:rsidRPr="00CB5604">
        <w:rPr>
          <w:sz w:val="24"/>
          <w:szCs w:val="24"/>
        </w:rPr>
        <w:t xml:space="preserve"> nesil sürmüştür. Kendisinin kuvv</w:t>
      </w:r>
      <w:r w:rsidRPr="00CB5604">
        <w:rPr>
          <w:sz w:val="24"/>
          <w:szCs w:val="24"/>
        </w:rPr>
        <w:t xml:space="preserve">etli iradesi oğullarının hiçbirinde </w:t>
      </w:r>
      <w:r w:rsidR="00EC0B29" w:rsidRPr="00CB5604">
        <w:rPr>
          <w:sz w:val="24"/>
          <w:szCs w:val="24"/>
        </w:rPr>
        <w:t>bulun</w:t>
      </w:r>
      <w:r w:rsidRPr="00CB5604">
        <w:rPr>
          <w:sz w:val="24"/>
          <w:szCs w:val="24"/>
        </w:rPr>
        <w:t xml:space="preserve">madığından ölümünden sonra ailesinin devleti beraber idare etmesini planladı. Sağlığında veliaht tayin ettiği </w:t>
      </w:r>
      <w:r w:rsidR="00EE7A01" w:rsidRPr="00CB5604">
        <w:rPr>
          <w:sz w:val="24"/>
          <w:szCs w:val="24"/>
        </w:rPr>
        <w:t>Ögeday</w:t>
      </w:r>
      <w:r w:rsidRPr="00CB5604">
        <w:rPr>
          <w:sz w:val="24"/>
          <w:szCs w:val="24"/>
        </w:rPr>
        <w:t xml:space="preserve"> zamanında hanedan üyelerinin birlikte hüküm sürmeleri ve halkın eriş</w:t>
      </w:r>
      <w:r w:rsidR="00EC0B29" w:rsidRPr="00CB5604">
        <w:rPr>
          <w:sz w:val="24"/>
          <w:szCs w:val="24"/>
        </w:rPr>
        <w:t>tiği refah seviyesi, Cengiz Han’</w:t>
      </w:r>
      <w:r w:rsidRPr="00CB5604">
        <w:rPr>
          <w:sz w:val="24"/>
          <w:szCs w:val="24"/>
        </w:rPr>
        <w:t>ın ne kadar isabetli bir seçim yaptığını göstermektedir. Cengiz Han, kendisine karşı çıkanları, teslim olmamakta direnenleri çocukları, kabileleri ve şehirl</w:t>
      </w:r>
      <w:r w:rsidR="00EC0B29" w:rsidRPr="00CB5604">
        <w:rPr>
          <w:sz w:val="24"/>
          <w:szCs w:val="24"/>
        </w:rPr>
        <w:t>eriyle birlikte ortadan kaldırır</w:t>
      </w:r>
      <w:r w:rsidRPr="00CB5604">
        <w:rPr>
          <w:sz w:val="24"/>
          <w:szCs w:val="24"/>
        </w:rPr>
        <w:t>dı. Çağdaşı olan İbnü</w:t>
      </w:r>
      <w:r w:rsidR="00EC0B29" w:rsidRPr="00CB5604">
        <w:rPr>
          <w:sz w:val="24"/>
          <w:szCs w:val="24"/>
        </w:rPr>
        <w:t xml:space="preserve">'l Esir, Hz. </w:t>
      </w:r>
      <w:proofErr w:type="gramStart"/>
      <w:r w:rsidR="00EC0B29" w:rsidRPr="00CB5604">
        <w:rPr>
          <w:sz w:val="24"/>
          <w:szCs w:val="24"/>
        </w:rPr>
        <w:t>Adem’</w:t>
      </w:r>
      <w:r w:rsidRPr="00CB5604">
        <w:rPr>
          <w:sz w:val="24"/>
          <w:szCs w:val="24"/>
        </w:rPr>
        <w:t>den</w:t>
      </w:r>
      <w:proofErr w:type="gramEnd"/>
      <w:r w:rsidRPr="00CB5604">
        <w:rPr>
          <w:sz w:val="24"/>
          <w:szCs w:val="24"/>
        </w:rPr>
        <w:t xml:space="preserve"> o zamana kadar insanlığın maruz kaldığı en büyük felaketin Moğol istilası olduğunu söyler ve "</w:t>
      </w:r>
      <w:r w:rsidRPr="00CB5604">
        <w:rPr>
          <w:b/>
          <w:i/>
          <w:sz w:val="24"/>
          <w:szCs w:val="24"/>
        </w:rPr>
        <w:t>Keşke annem beni doğurmasaydı da tüyler ürpertici zulüm ve katliamları görmeseydim</w:t>
      </w:r>
      <w:r w:rsidR="00EC0B29" w:rsidRPr="00CB5604">
        <w:rPr>
          <w:b/>
          <w:i/>
          <w:sz w:val="24"/>
          <w:szCs w:val="24"/>
        </w:rPr>
        <w:t>”</w:t>
      </w:r>
      <w:r w:rsidR="00EC0B29" w:rsidRPr="00CB5604">
        <w:rPr>
          <w:sz w:val="24"/>
          <w:szCs w:val="24"/>
        </w:rPr>
        <w:t xml:space="preserve"> der</w:t>
      </w:r>
      <w:r w:rsidRPr="00CB5604">
        <w:rPr>
          <w:sz w:val="24"/>
          <w:szCs w:val="24"/>
        </w:rPr>
        <w:t xml:space="preserve">. Cengiz Han'ın orduları istila ettikleri İslam ülkelerinde taş üstünde taş bırakmadılar. Kadın ve çocuklar </w:t>
      </w:r>
      <w:r w:rsidR="00970E37" w:rsidRPr="00CB5604">
        <w:rPr>
          <w:sz w:val="24"/>
          <w:szCs w:val="24"/>
        </w:rPr>
        <w:t>dâhil</w:t>
      </w:r>
      <w:r w:rsidRPr="00CB5604">
        <w:rPr>
          <w:sz w:val="24"/>
          <w:szCs w:val="24"/>
        </w:rPr>
        <w:t xml:space="preserve"> herkesi vahşice öldürdüler. Moğol askerleri, İslam kültür ve medeniyetinin en önemli merkezlerini de tahrip ettiler. Camiler ahır olarak </w:t>
      </w:r>
      <w:r w:rsidR="00970E37" w:rsidRPr="00CB5604">
        <w:rPr>
          <w:sz w:val="24"/>
          <w:szCs w:val="24"/>
        </w:rPr>
        <w:t>kullanıldı.</w:t>
      </w:r>
      <w:r w:rsidRPr="00CB5604">
        <w:rPr>
          <w:sz w:val="24"/>
          <w:szCs w:val="24"/>
        </w:rPr>
        <w:t xml:space="preserve"> Harizmşahlar'ın ülkesi </w:t>
      </w:r>
      <w:proofErr w:type="gramStart"/>
      <w:r w:rsidRPr="00CB5604">
        <w:rPr>
          <w:sz w:val="24"/>
          <w:szCs w:val="24"/>
        </w:rPr>
        <w:t>baştan başa</w:t>
      </w:r>
      <w:proofErr w:type="gramEnd"/>
      <w:r w:rsidRPr="00CB5604">
        <w:rPr>
          <w:sz w:val="24"/>
          <w:szCs w:val="24"/>
        </w:rPr>
        <w:t xml:space="preserve"> viraneye çevrildi. XIII. yüzyılın ilk çeyreğinde meydana gelen bu olaylardan bir asır sonra bölgeyi gezen seyyahlar, Moğol istila ve tahribatının izlerine rastladıklarını söylerler. </w:t>
      </w:r>
      <w:r w:rsidR="00970E37" w:rsidRPr="00CB5604">
        <w:rPr>
          <w:sz w:val="24"/>
          <w:szCs w:val="24"/>
        </w:rPr>
        <w:t>Moğolların</w:t>
      </w:r>
      <w:r w:rsidRPr="00CB5604">
        <w:rPr>
          <w:sz w:val="24"/>
          <w:szCs w:val="24"/>
        </w:rPr>
        <w:t xml:space="preserve"> İslam kültür ve medeniyet eser</w:t>
      </w:r>
      <w:r w:rsidR="00970E37" w:rsidRPr="00CB5604">
        <w:rPr>
          <w:sz w:val="24"/>
          <w:szCs w:val="24"/>
        </w:rPr>
        <w:t>lerini tahribe yönelik harekâtı</w:t>
      </w:r>
      <w:r w:rsidRPr="00CB5604">
        <w:rPr>
          <w:sz w:val="24"/>
          <w:szCs w:val="24"/>
        </w:rPr>
        <w:t>, Cengi</w:t>
      </w:r>
      <w:r w:rsidR="00970E37" w:rsidRPr="00CB5604">
        <w:rPr>
          <w:sz w:val="24"/>
          <w:szCs w:val="24"/>
        </w:rPr>
        <w:t>z Han'dan sonra Hülagu</w:t>
      </w:r>
      <w:r w:rsidRPr="00CB5604">
        <w:rPr>
          <w:sz w:val="24"/>
          <w:szCs w:val="24"/>
        </w:rPr>
        <w:t xml:space="preserve"> ve diğer ahfadı</w:t>
      </w:r>
      <w:r w:rsidR="00970E37" w:rsidRPr="00CB5604">
        <w:rPr>
          <w:sz w:val="24"/>
          <w:szCs w:val="24"/>
        </w:rPr>
        <w:t xml:space="preserve"> tarafından da devam ettirilmiş</w:t>
      </w:r>
      <w:r w:rsidRPr="00CB5604">
        <w:rPr>
          <w:sz w:val="24"/>
          <w:szCs w:val="24"/>
        </w:rPr>
        <w:t xml:space="preserve">, çok sayıda </w:t>
      </w:r>
      <w:r w:rsidR="005974A7" w:rsidRPr="00CB5604">
        <w:rPr>
          <w:sz w:val="24"/>
          <w:szCs w:val="24"/>
        </w:rPr>
        <w:t>Müslüman</w:t>
      </w:r>
      <w:r w:rsidRPr="00CB5604">
        <w:rPr>
          <w:sz w:val="24"/>
          <w:szCs w:val="24"/>
        </w:rPr>
        <w:t xml:space="preserve"> katledilmiş, cami, medrese ve kütüphaneler yakılıp yık</w:t>
      </w:r>
      <w:r w:rsidR="005974A7" w:rsidRPr="00CB5604">
        <w:rPr>
          <w:sz w:val="24"/>
          <w:szCs w:val="24"/>
        </w:rPr>
        <w:t>ılmıştır. Cengiz Han hiçbir di</w:t>
      </w:r>
      <w:r w:rsidRPr="00CB5604">
        <w:rPr>
          <w:sz w:val="24"/>
          <w:szCs w:val="24"/>
        </w:rPr>
        <w:t xml:space="preserve">ne mensup olmadığı için insanlar arasında dinlerinden dolayı bir ayırım yapmadı. Hangi dine mensup olursa olsun </w:t>
      </w:r>
      <w:r w:rsidR="005974A7" w:rsidRPr="00CB5604">
        <w:rPr>
          <w:sz w:val="24"/>
          <w:szCs w:val="24"/>
        </w:rPr>
        <w:t>âlim</w:t>
      </w:r>
      <w:r w:rsidR="009814DC" w:rsidRPr="00CB5604">
        <w:rPr>
          <w:sz w:val="24"/>
          <w:szCs w:val="24"/>
        </w:rPr>
        <w:t xml:space="preserve"> ve zahidlere iyi davranır,</w:t>
      </w:r>
      <w:r w:rsidRPr="00CB5604">
        <w:rPr>
          <w:sz w:val="24"/>
          <w:szCs w:val="24"/>
        </w:rPr>
        <w:t xml:space="preserve"> onları himaye ederdi. Cengiz Han, Çin'in ve diğer yerleşik toplumların çeşitli sebeplerle </w:t>
      </w:r>
      <w:r w:rsidR="009814DC" w:rsidRPr="00CB5604">
        <w:rPr>
          <w:sz w:val="24"/>
          <w:szCs w:val="24"/>
        </w:rPr>
        <w:t>zayıfladığı</w:t>
      </w:r>
      <w:r w:rsidRPr="00CB5604">
        <w:rPr>
          <w:sz w:val="24"/>
          <w:szCs w:val="24"/>
        </w:rPr>
        <w:t xml:space="preserve"> bir dönemde bozkır kabilelerini birleştirme fırsatı bulmuş ve bunu iyi </w:t>
      </w:r>
      <w:r w:rsidRPr="00CB5604">
        <w:rPr>
          <w:sz w:val="24"/>
          <w:szCs w:val="24"/>
        </w:rPr>
        <w:lastRenderedPageBreak/>
        <w:t xml:space="preserve">değerlendirmiştir. Askeri başarısının dayandığı temel vasıflar örgütlenme yeteneği, disiplin, süratli hareket </w:t>
      </w:r>
      <w:r w:rsidR="009814DC" w:rsidRPr="00CB5604">
        <w:rPr>
          <w:sz w:val="24"/>
          <w:szCs w:val="24"/>
        </w:rPr>
        <w:t>ve amaçlarına ulaşmada gösterdiği acıma</w:t>
      </w:r>
      <w:r w:rsidRPr="00CB5604">
        <w:rPr>
          <w:sz w:val="24"/>
          <w:szCs w:val="24"/>
        </w:rPr>
        <w:t xml:space="preserve">sızlıktı. En karakteristik vasıflarından biri de hainlere karşı duyduğu nefretti. Kötü duruma düşen efendilerine ihanet ederek kendisine yaranacaklarını sananları derhal idam ettirir, düşmanı olan hükümdarlara sonuna kadar sadık kalanları da hizmetine alarak </w:t>
      </w:r>
      <w:r w:rsidR="009814DC" w:rsidRPr="00CB5604">
        <w:rPr>
          <w:sz w:val="24"/>
          <w:szCs w:val="24"/>
        </w:rPr>
        <w:t xml:space="preserve">mükâfatlandırırdı. </w:t>
      </w:r>
    </w:p>
    <w:p w:rsidR="009F7C5F" w:rsidRPr="00CB5604" w:rsidRDefault="009814DC" w:rsidP="002C7B0F">
      <w:pPr>
        <w:spacing w:line="360" w:lineRule="auto"/>
        <w:ind w:firstLine="1134"/>
        <w:jc w:val="both"/>
        <w:rPr>
          <w:sz w:val="24"/>
          <w:szCs w:val="24"/>
        </w:rPr>
      </w:pPr>
      <w:r w:rsidRPr="00CB5604">
        <w:rPr>
          <w:sz w:val="24"/>
          <w:szCs w:val="24"/>
        </w:rPr>
        <w:t>Moğol İmparatorluğu’</w:t>
      </w:r>
      <w:r w:rsidR="009670CA" w:rsidRPr="00CB5604">
        <w:rPr>
          <w:sz w:val="24"/>
          <w:szCs w:val="24"/>
        </w:rPr>
        <w:t xml:space="preserve">nun hukuk ve askerlik işlerini düzenleyen kanunlar </w:t>
      </w:r>
      <w:r w:rsidR="009670CA" w:rsidRPr="00CB5604">
        <w:rPr>
          <w:b/>
          <w:i/>
          <w:sz w:val="24"/>
          <w:szCs w:val="24"/>
        </w:rPr>
        <w:t>"Cengiz Han Yasası"</w:t>
      </w:r>
      <w:r w:rsidR="009670CA" w:rsidRPr="00CB5604">
        <w:rPr>
          <w:sz w:val="24"/>
          <w:szCs w:val="24"/>
        </w:rPr>
        <w:t xml:space="preserve"> olarak meşhurdur. Aslında bu yasanın tamamı bizzat Cengiz Han tarafından konulmuş olmayıp nesilden nesile aktarılan Moğol hukuk ve törelerinin bir kurallar mecmuası halinde düzenlenmesiyle oluşmuştur. Cengiz Han kağan seçildiği 1206 kurultayında bu kurallara bazı ilaveler yapmış ve bunları resmen yürürlüğe koymuştur. Otuz üç defter halinde tanzim edilen ve Moğol hazinesinde saklanan yasayı uygulama görevini de bu kanunları en iyi bilen oğlu Çağatay'a vermiştir. Timurlular </w:t>
      </w:r>
      <w:r w:rsidR="009F7C5F" w:rsidRPr="00CB5604">
        <w:rPr>
          <w:sz w:val="24"/>
          <w:szCs w:val="24"/>
        </w:rPr>
        <w:t>dâhil</w:t>
      </w:r>
      <w:r w:rsidR="009670CA" w:rsidRPr="00CB5604">
        <w:rPr>
          <w:sz w:val="24"/>
          <w:szCs w:val="24"/>
        </w:rPr>
        <w:t xml:space="preserve"> İslamiyet'i kabul eden Moğol hanedanları bu yasaları özenle tatbik etmişlerdir. Cengiz Han Yasası bir kitap halinde tam olarak zamanımıza </w:t>
      </w:r>
      <w:r w:rsidR="009F7C5F" w:rsidRPr="00CB5604">
        <w:rPr>
          <w:sz w:val="24"/>
          <w:szCs w:val="24"/>
        </w:rPr>
        <w:t xml:space="preserve">kadar </w:t>
      </w:r>
      <w:r w:rsidR="009670CA" w:rsidRPr="00CB5604">
        <w:rPr>
          <w:sz w:val="24"/>
          <w:szCs w:val="24"/>
        </w:rPr>
        <w:t>intikal etmem</w:t>
      </w:r>
      <w:r w:rsidR="009F7C5F" w:rsidRPr="00CB5604">
        <w:rPr>
          <w:sz w:val="24"/>
          <w:szCs w:val="24"/>
        </w:rPr>
        <w:t>iştir.</w:t>
      </w:r>
    </w:p>
    <w:p w:rsidR="009F7C5F" w:rsidRPr="00CB5604" w:rsidRDefault="009F7C5F" w:rsidP="002C7B0F">
      <w:pPr>
        <w:spacing w:line="360" w:lineRule="auto"/>
        <w:ind w:firstLine="1134"/>
        <w:jc w:val="both"/>
        <w:rPr>
          <w:sz w:val="24"/>
          <w:szCs w:val="24"/>
        </w:rPr>
      </w:pPr>
      <w:r w:rsidRPr="00CB5604">
        <w:rPr>
          <w:sz w:val="24"/>
          <w:szCs w:val="24"/>
        </w:rPr>
        <w:t>C</w:t>
      </w:r>
      <w:r w:rsidR="009670CA" w:rsidRPr="00CB5604">
        <w:rPr>
          <w:sz w:val="24"/>
          <w:szCs w:val="24"/>
        </w:rPr>
        <w:t>engiz Han yasaları gerektiğinde çok acımasız bir şekilde uygulanırdı. Cin</w:t>
      </w:r>
      <w:r w:rsidRPr="00CB5604">
        <w:rPr>
          <w:sz w:val="24"/>
          <w:szCs w:val="24"/>
        </w:rPr>
        <w:t>ayet, soygun, tasarlanmış yalan,</w:t>
      </w:r>
      <w:r w:rsidR="009670CA" w:rsidRPr="00CB5604">
        <w:rPr>
          <w:sz w:val="24"/>
          <w:szCs w:val="24"/>
        </w:rPr>
        <w:t xml:space="preserve"> zina, cinsel sapıklıklar, büyü ile kötülük yapmak, çalınmış bir malı saklamak gibi suçların cezası idamdı. </w:t>
      </w:r>
    </w:p>
    <w:p w:rsidR="00FE14F6" w:rsidRPr="00CB5604" w:rsidRDefault="009670CA" w:rsidP="002C7B0F">
      <w:pPr>
        <w:spacing w:line="360" w:lineRule="auto"/>
        <w:ind w:firstLine="1134"/>
        <w:jc w:val="both"/>
        <w:rPr>
          <w:sz w:val="24"/>
          <w:szCs w:val="24"/>
        </w:rPr>
      </w:pPr>
      <w:r w:rsidRPr="00CB5604">
        <w:rPr>
          <w:sz w:val="24"/>
          <w:szCs w:val="24"/>
        </w:rPr>
        <w:t xml:space="preserve">Cengiz Han'ın Cuci, Çağatay, </w:t>
      </w:r>
      <w:r w:rsidR="00EE7A01" w:rsidRPr="00CB5604">
        <w:rPr>
          <w:sz w:val="24"/>
          <w:szCs w:val="24"/>
        </w:rPr>
        <w:t>Ögeday</w:t>
      </w:r>
      <w:r w:rsidRPr="00CB5604">
        <w:rPr>
          <w:sz w:val="24"/>
          <w:szCs w:val="24"/>
        </w:rPr>
        <w:t xml:space="preserve"> ve Tuluy adlı dört oğlu ile beş kızı dünyaya gelmiştir. </w:t>
      </w:r>
      <w:r w:rsidR="00DB048C" w:rsidRPr="00CB5604">
        <w:rPr>
          <w:sz w:val="24"/>
          <w:szCs w:val="24"/>
        </w:rPr>
        <w:t>72 yaşında ö</w:t>
      </w:r>
      <w:r w:rsidRPr="00CB5604">
        <w:rPr>
          <w:sz w:val="24"/>
          <w:szCs w:val="24"/>
        </w:rPr>
        <w:t xml:space="preserve">lümünden sonra ülke oğulları arasında taksim edildi. En büyük oğlu Cuci babasından önce öldüğü için mirası oğlu Batu'ya intikal etti. AItın Orda Devleti'nin esasını teşkil eden Ak Orda, Batu Han tarafından kurulmuştur. İkinci oğlu Çağatay kendi adıyla anılan bir devlet kurdu. Üçüncü oğlu </w:t>
      </w:r>
      <w:r w:rsidR="00EE7A01" w:rsidRPr="00CB5604">
        <w:rPr>
          <w:sz w:val="24"/>
          <w:szCs w:val="24"/>
        </w:rPr>
        <w:t>Ögeday</w:t>
      </w:r>
      <w:r w:rsidRPr="00CB5604">
        <w:rPr>
          <w:sz w:val="24"/>
          <w:szCs w:val="24"/>
        </w:rPr>
        <w:t xml:space="preserve"> veliaht olup Moğol liderlerinin katıldığı kurultayda büyük han seçildi. En küçük oğlu Tuluy'a imparatorluğun merkezini teşkil eden Moğolistan verildi. Bunun oğulları Mengü Han ile Kubilay Han, </w:t>
      </w:r>
      <w:r w:rsidR="00EE7A01" w:rsidRPr="00CB5604">
        <w:rPr>
          <w:sz w:val="24"/>
          <w:szCs w:val="24"/>
        </w:rPr>
        <w:t>Ögeday</w:t>
      </w:r>
      <w:r w:rsidRPr="00CB5604">
        <w:rPr>
          <w:sz w:val="24"/>
          <w:szCs w:val="24"/>
        </w:rPr>
        <w:t>'den sonraki iki nesil içinde büyük hanlığı onlardan almayı başardılar.</w:t>
      </w:r>
    </w:p>
    <w:p w:rsidR="00092ACA" w:rsidRPr="00CB5604" w:rsidRDefault="00092ACA" w:rsidP="00016D01">
      <w:pPr>
        <w:spacing w:line="360" w:lineRule="auto"/>
        <w:jc w:val="center"/>
        <w:rPr>
          <w:b/>
          <w:sz w:val="28"/>
          <w:szCs w:val="28"/>
        </w:rPr>
      </w:pPr>
      <w:r w:rsidRPr="00CB5604">
        <w:rPr>
          <w:b/>
          <w:sz w:val="28"/>
          <w:szCs w:val="28"/>
        </w:rPr>
        <w:t>CENGİZ</w:t>
      </w:r>
      <w:r w:rsidR="001C1AB3" w:rsidRPr="00CB5604">
        <w:rPr>
          <w:b/>
          <w:sz w:val="28"/>
          <w:szCs w:val="28"/>
        </w:rPr>
        <w:t xml:space="preserve"> HAN’IN</w:t>
      </w:r>
      <w:r w:rsidRPr="00CB5604">
        <w:rPr>
          <w:b/>
          <w:sz w:val="28"/>
          <w:szCs w:val="28"/>
        </w:rPr>
        <w:t xml:space="preserve"> YASASI</w:t>
      </w:r>
    </w:p>
    <w:p w:rsidR="00092ACA" w:rsidRPr="00CB5604" w:rsidRDefault="001C1AB3" w:rsidP="002C7B0F">
      <w:pPr>
        <w:spacing w:line="360" w:lineRule="auto"/>
        <w:ind w:firstLine="1134"/>
        <w:jc w:val="both"/>
        <w:rPr>
          <w:sz w:val="24"/>
          <w:szCs w:val="24"/>
        </w:rPr>
      </w:pPr>
      <w:r w:rsidRPr="00CB5604">
        <w:rPr>
          <w:sz w:val="24"/>
          <w:szCs w:val="24"/>
        </w:rPr>
        <w:t>Cengiz</w:t>
      </w:r>
      <w:r w:rsidR="00092ACA" w:rsidRPr="00CB5604">
        <w:rPr>
          <w:sz w:val="24"/>
          <w:szCs w:val="24"/>
        </w:rPr>
        <w:t xml:space="preserve"> devrinden önce Moğollar medeniyetten mahrum tam mânas</w:t>
      </w:r>
      <w:r w:rsidR="00CD3D02" w:rsidRPr="00CB5604">
        <w:rPr>
          <w:sz w:val="24"/>
          <w:szCs w:val="24"/>
        </w:rPr>
        <w:t xml:space="preserve">ı </w:t>
      </w:r>
      <w:r w:rsidR="00092ACA" w:rsidRPr="00CB5604">
        <w:rPr>
          <w:sz w:val="24"/>
          <w:szCs w:val="24"/>
        </w:rPr>
        <w:t>ile barbar bir kavim olduklarından onların ne yazısı ve ne de yazılı kanunla</w:t>
      </w:r>
      <w:r w:rsidRPr="00CB5604">
        <w:rPr>
          <w:sz w:val="24"/>
          <w:szCs w:val="24"/>
        </w:rPr>
        <w:t>rı vardı</w:t>
      </w:r>
      <w:r w:rsidR="00092ACA" w:rsidRPr="00CB5604">
        <w:rPr>
          <w:sz w:val="24"/>
          <w:szCs w:val="24"/>
        </w:rPr>
        <w:t xml:space="preserve">. Kerayit ve Neyman Türklerini itaat altına aldıktan sonra </w:t>
      </w:r>
      <w:r w:rsidRPr="00CB5604">
        <w:rPr>
          <w:sz w:val="24"/>
          <w:szCs w:val="24"/>
        </w:rPr>
        <w:t>Cengiz</w:t>
      </w:r>
      <w:r w:rsidR="00092ACA" w:rsidRPr="00CB5604">
        <w:rPr>
          <w:sz w:val="24"/>
          <w:szCs w:val="24"/>
        </w:rPr>
        <w:t xml:space="preserve"> artık yalnız Moğol kavminin şefi değil, medenî an’anelere ve çok parlak bir tarihe malik olan Tür</w:t>
      </w:r>
      <w:r w:rsidRPr="00CB5604">
        <w:rPr>
          <w:sz w:val="24"/>
          <w:szCs w:val="24"/>
        </w:rPr>
        <w:t>k milletinin bir kısmının da “</w:t>
      </w:r>
      <w:r w:rsidRPr="00CB5604">
        <w:rPr>
          <w:b/>
          <w:sz w:val="24"/>
          <w:szCs w:val="24"/>
        </w:rPr>
        <w:t>Han</w:t>
      </w:r>
      <w:r w:rsidRPr="00CB5604">
        <w:rPr>
          <w:sz w:val="24"/>
          <w:szCs w:val="24"/>
        </w:rPr>
        <w:t>”</w:t>
      </w:r>
      <w:r w:rsidR="00092ACA" w:rsidRPr="00CB5604">
        <w:rPr>
          <w:sz w:val="24"/>
          <w:szCs w:val="24"/>
        </w:rPr>
        <w:t xml:space="preserve"> olmuştu. </w:t>
      </w:r>
      <w:r w:rsidR="00092ACA" w:rsidRPr="00CB5604">
        <w:rPr>
          <w:sz w:val="24"/>
          <w:szCs w:val="24"/>
        </w:rPr>
        <w:lastRenderedPageBreak/>
        <w:t xml:space="preserve">Bu devleti idare için kanunlar lâzımdı. Devlet silâhla kurulur, fakat kalem ve kanunla idare olunur. </w:t>
      </w:r>
      <w:r w:rsidRPr="00CB5604">
        <w:rPr>
          <w:sz w:val="24"/>
          <w:szCs w:val="24"/>
        </w:rPr>
        <w:t>Cengiz</w:t>
      </w:r>
      <w:r w:rsidR="00092ACA" w:rsidRPr="00CB5604">
        <w:rPr>
          <w:sz w:val="24"/>
          <w:szCs w:val="24"/>
        </w:rPr>
        <w:t xml:space="preserve"> bu hakikati kavradı. Türk Neyman Hanlığını kendi sahasına ilhak ettikten sonra </w:t>
      </w:r>
      <w:r w:rsidRPr="00CB5604">
        <w:rPr>
          <w:sz w:val="24"/>
          <w:szCs w:val="24"/>
        </w:rPr>
        <w:t>Cengiz</w:t>
      </w:r>
      <w:r w:rsidR="00092ACA" w:rsidRPr="00CB5604">
        <w:rPr>
          <w:sz w:val="24"/>
          <w:szCs w:val="24"/>
        </w:rPr>
        <w:t>, Neyman devletinde Adliye nazırı makamını işgal etmiş olan ve Neyman Hanı’nın «</w:t>
      </w:r>
      <w:r w:rsidR="00092ACA" w:rsidRPr="00CB5604">
        <w:rPr>
          <w:b/>
          <w:sz w:val="24"/>
          <w:szCs w:val="24"/>
        </w:rPr>
        <w:t>Tamgacı</w:t>
      </w:r>
      <w:r w:rsidR="00092ACA" w:rsidRPr="00CB5604">
        <w:rPr>
          <w:sz w:val="24"/>
          <w:szCs w:val="24"/>
        </w:rPr>
        <w:t>»sı (Mühürdarı) olan Uygur Türklerinden Tata Tonga</w:t>
      </w:r>
      <w:r w:rsidR="00644D7D" w:rsidRPr="00CB5604">
        <w:rPr>
          <w:sz w:val="24"/>
          <w:szCs w:val="24"/>
        </w:rPr>
        <w:t>’</w:t>
      </w:r>
      <w:r w:rsidR="00092ACA" w:rsidRPr="00CB5604">
        <w:rPr>
          <w:sz w:val="24"/>
          <w:szCs w:val="24"/>
        </w:rPr>
        <w:t xml:space="preserve">yı nazır tayin etti ve ona yeni kurulmuş devletinde de Neyman devletinde ifa ettiği vazifeleri görmeye devam etmesini emretti. Aynı zamanda Tata Tonga’ya oğullarına Uygur (Türk) dilini, Uygur yazısını ve Uygur kanunlarını öğretmesini emretti. </w:t>
      </w:r>
      <w:r w:rsidR="00644D7D" w:rsidRPr="00CB5604">
        <w:rPr>
          <w:sz w:val="24"/>
          <w:szCs w:val="24"/>
        </w:rPr>
        <w:t>D</w:t>
      </w:r>
      <w:r w:rsidR="00092ACA" w:rsidRPr="00CB5604">
        <w:rPr>
          <w:sz w:val="24"/>
          <w:szCs w:val="24"/>
        </w:rPr>
        <w:t xml:space="preserve">iğer Moğol beyleri de </w:t>
      </w:r>
      <w:r w:rsidRPr="00CB5604">
        <w:rPr>
          <w:sz w:val="24"/>
          <w:szCs w:val="24"/>
        </w:rPr>
        <w:t>Cengiz</w:t>
      </w:r>
      <w:r w:rsidR="00092ACA" w:rsidRPr="00CB5604">
        <w:rPr>
          <w:sz w:val="24"/>
          <w:szCs w:val="24"/>
        </w:rPr>
        <w:t xml:space="preserve">’i taklit ederek oğullarına Türkçe okumayı öğrettirmeye başladılar. Bu suretle hâkim zümre olan Moğollar Türkleşme yoluna girdiler. Bilâhare </w:t>
      </w:r>
      <w:r w:rsidRPr="00CB5604">
        <w:rPr>
          <w:sz w:val="24"/>
          <w:szCs w:val="24"/>
        </w:rPr>
        <w:t>Cengiz</w:t>
      </w:r>
      <w:r w:rsidR="00092ACA" w:rsidRPr="00CB5604">
        <w:rPr>
          <w:sz w:val="24"/>
          <w:szCs w:val="24"/>
        </w:rPr>
        <w:t>, Moğol ve Türklerin devlet idaresine ait an’anevî, hukukî esaslarını toplatarak bir Kanun Mecmuası tedvin ettirdi ve bu mecmu</w:t>
      </w:r>
      <w:r w:rsidRPr="00CB5604">
        <w:rPr>
          <w:sz w:val="24"/>
          <w:szCs w:val="24"/>
        </w:rPr>
        <w:t xml:space="preserve">ayı tunç levhalara </w:t>
      </w:r>
      <w:proofErr w:type="gramStart"/>
      <w:r w:rsidRPr="00CB5604">
        <w:rPr>
          <w:sz w:val="24"/>
          <w:szCs w:val="24"/>
        </w:rPr>
        <w:t>hakkettirdi</w:t>
      </w:r>
      <w:proofErr w:type="gramEnd"/>
      <w:r w:rsidR="00644D7D" w:rsidRPr="00CB5604">
        <w:rPr>
          <w:sz w:val="24"/>
          <w:szCs w:val="24"/>
        </w:rPr>
        <w:t>.</w:t>
      </w:r>
      <w:r w:rsidRPr="00CB5604">
        <w:rPr>
          <w:sz w:val="24"/>
          <w:szCs w:val="24"/>
        </w:rPr>
        <w:t xml:space="preserve"> </w:t>
      </w:r>
    </w:p>
    <w:p w:rsidR="00644D7D" w:rsidRPr="00CB5604" w:rsidRDefault="00644D7D" w:rsidP="00644D7D">
      <w:pPr>
        <w:spacing w:line="360" w:lineRule="auto"/>
        <w:ind w:firstLine="1134"/>
        <w:jc w:val="both"/>
        <w:rPr>
          <w:sz w:val="24"/>
          <w:szCs w:val="24"/>
        </w:rPr>
      </w:pPr>
      <w:r w:rsidRPr="00CB5604">
        <w:rPr>
          <w:sz w:val="24"/>
          <w:szCs w:val="24"/>
        </w:rPr>
        <w:t xml:space="preserve">Cengiz’in emri üzerine, hiç şüphesiz Uygur âlimlerinden biri tarafından toplanarak yazı ile tespit edilmiş olan bu kanun mecmuası </w:t>
      </w:r>
      <w:r w:rsidRPr="00CB5604">
        <w:rPr>
          <w:b/>
          <w:sz w:val="24"/>
          <w:szCs w:val="24"/>
        </w:rPr>
        <w:t>“Cengiz Yasası”</w:t>
      </w:r>
      <w:r w:rsidRPr="00CB5604">
        <w:rPr>
          <w:sz w:val="24"/>
          <w:szCs w:val="24"/>
        </w:rPr>
        <w:t xml:space="preserve"> ismiyle şöhret bulmuştur. Yasanın ihtiva ettiği hukukî esasların çoğu Türk kavimlerinin ananevi hukukî esasları idi. Fakat bu esaslara bazı Moğol telâkkileri ve Cengiz’in şahsî görüşü mahsulü olan kaidelerin de ilâve edilmiş olduğu şüphesizdir. Yasanın bize vasıl olan maddelerinin çoğu Türklerin ananevi hukukuna uygundur. Onun için Cengiz Yasası da eski Türklerin hukukî esaslarını ihtiva eden kaynaklardan sayılmalıdır. Cengiz Yasası bize bütün halinde vasıl olmamıştır. Fakat muhtelif kaynaklarda</w:t>
      </w:r>
      <w:r w:rsidR="00B67338" w:rsidRPr="00CB5604">
        <w:rPr>
          <w:sz w:val="24"/>
          <w:szCs w:val="24"/>
        </w:rPr>
        <w:t xml:space="preserve"> </w:t>
      </w:r>
      <w:r w:rsidRPr="00CB5604">
        <w:rPr>
          <w:sz w:val="24"/>
          <w:szCs w:val="24"/>
        </w:rPr>
        <w:t>Cengiz Yasası</w:t>
      </w:r>
      <w:r w:rsidR="00B67338" w:rsidRPr="00CB5604">
        <w:rPr>
          <w:sz w:val="24"/>
          <w:szCs w:val="24"/>
        </w:rPr>
        <w:t>’</w:t>
      </w:r>
      <w:r w:rsidRPr="00CB5604">
        <w:rPr>
          <w:sz w:val="24"/>
          <w:szCs w:val="24"/>
        </w:rPr>
        <w:t>nın muhtelif maddelerinde işaretler vardır. Mı</w:t>
      </w:r>
      <w:r w:rsidR="00B67338" w:rsidRPr="00CB5604">
        <w:rPr>
          <w:sz w:val="24"/>
          <w:szCs w:val="24"/>
        </w:rPr>
        <w:t>sırlı Arap müelliflerinden El-</w:t>
      </w:r>
      <w:r w:rsidRPr="00CB5604">
        <w:rPr>
          <w:sz w:val="24"/>
          <w:szCs w:val="24"/>
        </w:rPr>
        <w:t>Makrizî, Rus âlimlerinden Berezin ve Temkowski Yasanın türlü kaynaklardaki maddelerini toplamışlardır. Cengiz, yasasına çok büyük bir ehemmiyet atfediyordu. Kurduğu imparatorluğun yaşamasını bu yasaya riayete bağlı telâkki ediyordu. Ölümü yaklaştığı zaman oğullarına yasayı değiştirmemelerini vasiyet etmiştir. Onun torunlarından Altın Ordu Devleti</w:t>
      </w:r>
      <w:r w:rsidR="00B67338" w:rsidRPr="00CB5604">
        <w:rPr>
          <w:sz w:val="24"/>
          <w:szCs w:val="24"/>
        </w:rPr>
        <w:t>’</w:t>
      </w:r>
      <w:r w:rsidRPr="00CB5604">
        <w:rPr>
          <w:sz w:val="24"/>
          <w:szCs w:val="24"/>
        </w:rPr>
        <w:t>nin müessisi Batu Han</w:t>
      </w:r>
      <w:r w:rsidR="00B67338" w:rsidRPr="00CB5604">
        <w:rPr>
          <w:sz w:val="24"/>
          <w:szCs w:val="24"/>
        </w:rPr>
        <w:t>’</w:t>
      </w:r>
      <w:r w:rsidRPr="00CB5604">
        <w:rPr>
          <w:sz w:val="24"/>
          <w:szCs w:val="24"/>
        </w:rPr>
        <w:t>ın kanunlarına göre yasaya muğayir hareketin cezası ölüm idi. Cengiz’in büyük yasası tomarlara yazılmış halde Prenslerin, Bilgelerin hazinelerinde muhafaza olunurdu. Bir prensin tahta cülusu, büyük ordu teşkili veyahut kurultay içtimai gibi mühim siyasî ve askeri hâdiseler anında bu yasa tomarları hazır bulundurulur ve devlet işlerini yasaya göre hallederlerdi, Cengiz yasasının bize vasıl olan kısmı aşağıdaki esaslardan ibarettir.</w:t>
      </w:r>
    </w:p>
    <w:p w:rsidR="00912F10" w:rsidRPr="00CB5604" w:rsidRDefault="00912F10" w:rsidP="00644D7D">
      <w:pPr>
        <w:spacing w:line="360" w:lineRule="auto"/>
        <w:ind w:firstLine="1134"/>
        <w:jc w:val="both"/>
        <w:rPr>
          <w:b/>
          <w:sz w:val="28"/>
          <w:szCs w:val="28"/>
        </w:rPr>
      </w:pPr>
    </w:p>
    <w:p w:rsidR="00B67338" w:rsidRPr="00CB5604" w:rsidRDefault="00B67338" w:rsidP="00644D7D">
      <w:pPr>
        <w:spacing w:line="360" w:lineRule="auto"/>
        <w:ind w:firstLine="1134"/>
        <w:jc w:val="both"/>
        <w:rPr>
          <w:b/>
          <w:sz w:val="28"/>
          <w:szCs w:val="28"/>
        </w:rPr>
      </w:pPr>
      <w:r w:rsidRPr="00CB5604">
        <w:rPr>
          <w:b/>
          <w:sz w:val="28"/>
          <w:szCs w:val="28"/>
        </w:rPr>
        <w:lastRenderedPageBreak/>
        <w:t>CENGİZ YASASI</w:t>
      </w:r>
      <w:r w:rsidR="003C4B5C" w:rsidRPr="00CB5604">
        <w:rPr>
          <w:b/>
          <w:sz w:val="28"/>
          <w:szCs w:val="28"/>
        </w:rPr>
        <w:t>’</w:t>
      </w:r>
      <w:r w:rsidRPr="00CB5604">
        <w:rPr>
          <w:b/>
          <w:sz w:val="28"/>
          <w:szCs w:val="28"/>
        </w:rPr>
        <w:t xml:space="preserve">NIN BAZI MADDELERİ </w:t>
      </w:r>
    </w:p>
    <w:p w:rsidR="00B67338" w:rsidRPr="00CB5604" w:rsidRDefault="00B67338" w:rsidP="00644D7D">
      <w:pPr>
        <w:spacing w:line="360" w:lineRule="auto"/>
        <w:ind w:firstLine="1134"/>
        <w:jc w:val="both"/>
        <w:rPr>
          <w:b/>
        </w:rPr>
      </w:pPr>
      <w:r w:rsidRPr="00CB5604">
        <w:rPr>
          <w:b/>
        </w:rPr>
        <w:t xml:space="preserve">Cezaî maddeler: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 xml:space="preserve">Evli olsun, bekâr olsun gayri meşru münasebette bulunan, idam cezasına mahkûm olur. </w:t>
      </w:r>
    </w:p>
    <w:p w:rsidR="003C4B5C" w:rsidRPr="00CB5604" w:rsidRDefault="00B67338" w:rsidP="003C4B5C">
      <w:pPr>
        <w:pStyle w:val="ListeParagraf"/>
        <w:numPr>
          <w:ilvl w:val="0"/>
          <w:numId w:val="1"/>
        </w:numPr>
        <w:spacing w:line="360" w:lineRule="auto"/>
        <w:ind w:left="284" w:hanging="284"/>
        <w:jc w:val="both"/>
        <w:rPr>
          <w:sz w:val="24"/>
          <w:szCs w:val="24"/>
        </w:rPr>
      </w:pPr>
      <w:r w:rsidRPr="00CB5604">
        <w:rPr>
          <w:sz w:val="24"/>
          <w:szCs w:val="24"/>
        </w:rPr>
        <w:t xml:space="preserve">Keza livata cürümünü işleyen de ölüm cezası ile cezalandırılır.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 xml:space="preserve">Kasten yalan söyleyen, sihirbazlıkla uğraşan yahut başkasının hareketlerini tecessüs eden, kavga etmekte olan iki şahıs arasına girerek onlardan birine yardım edenlerin cezası da ölümdür. </w:t>
      </w:r>
    </w:p>
    <w:p w:rsidR="003C4B5C" w:rsidRPr="00CB5604" w:rsidRDefault="00B67338" w:rsidP="003C4B5C">
      <w:pPr>
        <w:pStyle w:val="ListeParagraf"/>
        <w:numPr>
          <w:ilvl w:val="0"/>
          <w:numId w:val="1"/>
        </w:numPr>
        <w:spacing w:line="360" w:lineRule="auto"/>
        <w:ind w:left="284" w:hanging="284"/>
        <w:jc w:val="both"/>
        <w:rPr>
          <w:sz w:val="24"/>
          <w:szCs w:val="24"/>
        </w:rPr>
      </w:pPr>
      <w:r w:rsidRPr="00CB5604">
        <w:rPr>
          <w:sz w:val="24"/>
          <w:szCs w:val="24"/>
        </w:rPr>
        <w:t>Suya yahut küpe su döken (</w:t>
      </w:r>
      <w:proofErr w:type="gramStart"/>
      <w:r w:rsidRPr="00CB5604">
        <w:rPr>
          <w:sz w:val="24"/>
          <w:szCs w:val="24"/>
        </w:rPr>
        <w:t>işeyen</w:t>
      </w:r>
      <w:proofErr w:type="gramEnd"/>
      <w:r w:rsidRPr="00CB5604">
        <w:rPr>
          <w:sz w:val="24"/>
          <w:szCs w:val="24"/>
        </w:rPr>
        <w:t xml:space="preserve">) keza ölüme mahkûm olur.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Üç defa başkalarından mal alıp, üç defa iflâs eden de üçüncü defa iflâstan sonra ölüm cezas</w:t>
      </w:r>
      <w:r w:rsidR="00431066" w:rsidRPr="00CB5604">
        <w:rPr>
          <w:sz w:val="24"/>
          <w:szCs w:val="24"/>
        </w:rPr>
        <w:t xml:space="preserve">ı </w:t>
      </w:r>
      <w:r w:rsidRPr="00CB5604">
        <w:rPr>
          <w:sz w:val="24"/>
          <w:szCs w:val="24"/>
        </w:rPr>
        <w:t xml:space="preserve">ile cezalandırılır.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 xml:space="preserve">Bir harp esirine, esir edenin müsaadesi olmaksızın yiyecek veya giyim veren de ölüme mahkûm olur. </w:t>
      </w:r>
    </w:p>
    <w:p w:rsidR="003C4B5C" w:rsidRPr="00CB5604" w:rsidRDefault="00B67338" w:rsidP="003C4B5C">
      <w:pPr>
        <w:pStyle w:val="ListeParagraf"/>
        <w:numPr>
          <w:ilvl w:val="0"/>
          <w:numId w:val="1"/>
        </w:numPr>
        <w:spacing w:line="360" w:lineRule="auto"/>
        <w:ind w:left="284" w:hanging="284"/>
        <w:jc w:val="both"/>
        <w:rPr>
          <w:sz w:val="24"/>
          <w:szCs w:val="24"/>
        </w:rPr>
      </w:pPr>
      <w:r w:rsidRPr="00CB5604">
        <w:rPr>
          <w:sz w:val="24"/>
          <w:szCs w:val="24"/>
        </w:rPr>
        <w:t>Ka</w:t>
      </w:r>
      <w:r w:rsidR="003C4B5C" w:rsidRPr="00CB5604">
        <w:rPr>
          <w:sz w:val="24"/>
          <w:szCs w:val="24"/>
        </w:rPr>
        <w:t>çan bir esiri veya harp tutsağını</w:t>
      </w:r>
      <w:r w:rsidRPr="00CB5604">
        <w:rPr>
          <w:sz w:val="24"/>
          <w:szCs w:val="24"/>
        </w:rPr>
        <w:t xml:space="preserve"> eline geçirip de sahibine iade etmeyen dahi ölümle cezalandırılır.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Bir hayvan</w:t>
      </w:r>
      <w:r w:rsidR="003C4B5C" w:rsidRPr="00CB5604">
        <w:rPr>
          <w:sz w:val="24"/>
          <w:szCs w:val="24"/>
        </w:rPr>
        <w:t>ı kesmek isteyen, onun ayaklarını bağlayıp karnını</w:t>
      </w:r>
      <w:r w:rsidRPr="00CB5604">
        <w:rPr>
          <w:sz w:val="24"/>
          <w:szCs w:val="24"/>
        </w:rPr>
        <w:t xml:space="preserve"> yardıktan sonra yüreğini eli</w:t>
      </w:r>
      <w:r w:rsidR="003C4B5C" w:rsidRPr="00CB5604">
        <w:rPr>
          <w:sz w:val="24"/>
          <w:szCs w:val="24"/>
        </w:rPr>
        <w:t xml:space="preserve"> i</w:t>
      </w:r>
      <w:r w:rsidRPr="00CB5604">
        <w:rPr>
          <w:sz w:val="24"/>
          <w:szCs w:val="24"/>
        </w:rPr>
        <w:t xml:space="preserve">le sıkarak öldürmelidir. Ancak bu tarzda öldürülen hayvanın eti yenilebilir. </w:t>
      </w:r>
    </w:p>
    <w:p w:rsidR="003C4B5C" w:rsidRPr="00CB5604" w:rsidRDefault="00B67338" w:rsidP="00B67338">
      <w:pPr>
        <w:pStyle w:val="ListeParagraf"/>
        <w:numPr>
          <w:ilvl w:val="0"/>
          <w:numId w:val="1"/>
        </w:numPr>
        <w:spacing w:line="360" w:lineRule="auto"/>
        <w:ind w:left="284" w:hanging="284"/>
        <w:jc w:val="both"/>
        <w:rPr>
          <w:sz w:val="24"/>
          <w:szCs w:val="24"/>
        </w:rPr>
      </w:pPr>
      <w:r w:rsidRPr="00CB5604">
        <w:rPr>
          <w:sz w:val="24"/>
          <w:szCs w:val="24"/>
        </w:rPr>
        <w:t xml:space="preserve">Savaş zamanında veyahut çekilme esnasında birinin yükünün veyahut yükünden yay gibi herhangi bir nesnenin düştüğünü gören, arkadan gelen atlı derhal atından inerek o şeyi kaldırmalı ve sahibine teslim etmelidir. Atından inmeyen, inip düşen şeyi aldıktan sonra o şeyi sahibine iade etmeyen ölüm cezasile cezalandırılır. </w:t>
      </w:r>
    </w:p>
    <w:p w:rsidR="003C4B5C" w:rsidRPr="00CB5604" w:rsidRDefault="00B67338" w:rsidP="003C4B5C">
      <w:pPr>
        <w:spacing w:line="360" w:lineRule="auto"/>
        <w:ind w:firstLine="1134"/>
        <w:jc w:val="both"/>
        <w:rPr>
          <w:b/>
          <w:sz w:val="28"/>
          <w:szCs w:val="28"/>
        </w:rPr>
      </w:pPr>
      <w:r w:rsidRPr="00CB5604">
        <w:rPr>
          <w:b/>
          <w:sz w:val="28"/>
          <w:szCs w:val="28"/>
        </w:rPr>
        <w:t>İçtimai hayata ve</w:t>
      </w:r>
      <w:r w:rsidR="00F62FD2" w:rsidRPr="00CB5604">
        <w:rPr>
          <w:b/>
          <w:sz w:val="28"/>
          <w:szCs w:val="28"/>
        </w:rPr>
        <w:t xml:space="preserve"> d</w:t>
      </w:r>
      <w:r w:rsidR="003C4B5C" w:rsidRPr="00CB5604">
        <w:rPr>
          <w:b/>
          <w:sz w:val="28"/>
          <w:szCs w:val="28"/>
        </w:rPr>
        <w:t>evlet idaresine dair maddeler:</w:t>
      </w:r>
      <w:r w:rsidRPr="00CB5604">
        <w:rPr>
          <w:b/>
          <w:sz w:val="28"/>
          <w:szCs w:val="28"/>
        </w:rPr>
        <w:t xml:space="preserve"> </w:t>
      </w:r>
    </w:p>
    <w:p w:rsidR="00B67338" w:rsidRPr="00CB5604" w:rsidRDefault="00B67338" w:rsidP="003C4B5C">
      <w:pPr>
        <w:pStyle w:val="ListeParagraf"/>
        <w:numPr>
          <w:ilvl w:val="0"/>
          <w:numId w:val="1"/>
        </w:numPr>
        <w:spacing w:line="360" w:lineRule="auto"/>
        <w:ind w:left="426" w:hanging="426"/>
        <w:jc w:val="both"/>
        <w:rPr>
          <w:sz w:val="24"/>
          <w:szCs w:val="24"/>
        </w:rPr>
      </w:pPr>
      <w:r w:rsidRPr="00CB5604">
        <w:rPr>
          <w:sz w:val="24"/>
          <w:szCs w:val="24"/>
        </w:rPr>
        <w:t xml:space="preserve">Cengiz Han </w:t>
      </w:r>
      <w:r w:rsidR="003C4B5C" w:rsidRPr="00CB5604">
        <w:rPr>
          <w:sz w:val="24"/>
          <w:szCs w:val="24"/>
        </w:rPr>
        <w:t>“</w:t>
      </w:r>
      <w:r w:rsidRPr="00CB5604">
        <w:rPr>
          <w:sz w:val="24"/>
          <w:szCs w:val="24"/>
        </w:rPr>
        <w:t>Ali bin Ebu</w:t>
      </w:r>
      <w:r w:rsidR="003C4B5C" w:rsidRPr="00CB5604">
        <w:rPr>
          <w:sz w:val="24"/>
          <w:szCs w:val="24"/>
        </w:rPr>
        <w:t xml:space="preserve"> T</w:t>
      </w:r>
      <w:r w:rsidRPr="00CB5604">
        <w:rPr>
          <w:sz w:val="24"/>
          <w:szCs w:val="24"/>
        </w:rPr>
        <w:t>alip</w:t>
      </w:r>
      <w:r w:rsidR="003C4B5C" w:rsidRPr="00CB5604">
        <w:rPr>
          <w:sz w:val="24"/>
          <w:szCs w:val="24"/>
        </w:rPr>
        <w:t>”</w:t>
      </w:r>
      <w:r w:rsidRPr="00CB5604">
        <w:rPr>
          <w:sz w:val="24"/>
          <w:szCs w:val="24"/>
        </w:rPr>
        <w:t xml:space="preserve"> ahfadına herhangi bir şekilde vergi veya rüsum mükellefiyeti yükletilmesini zemmetmiştir. Keza fukaradan, Kur’an’ı hıfzetmiş olanlardan, fakihlerden, </w:t>
      </w:r>
      <w:r w:rsidR="003C4B5C" w:rsidRPr="00CB5604">
        <w:rPr>
          <w:sz w:val="24"/>
          <w:szCs w:val="24"/>
        </w:rPr>
        <w:t>tabiplerden, ulemadan, hayatlarını</w:t>
      </w:r>
      <w:r w:rsidRPr="00CB5604">
        <w:rPr>
          <w:sz w:val="24"/>
          <w:szCs w:val="24"/>
        </w:rPr>
        <w:t xml:space="preserve"> ibadete hasretmiş zahitlerden, müezzinlerden, ölüleri yıkayanlardan da vergi veya rüsum alınmasını menetmiştir.</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Cengiz Han, hiç birini diğerine tercih etmeksizin bütün dinlere hürmet edilmesini emretmiştir. Böyle hareket etmeyi Allah makbul hareket telâkki etmiştir.</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Başkası tarafından sonulmuş bir yemeği, bu yemekten evvelâ sunan kendisi yemedikçe, yememeyi emretmiştir. Sunan emir, sunulmuş esir olsa dahi bu kanun caridir. Yemek </w:t>
      </w:r>
      <w:r w:rsidRPr="00CB5604">
        <w:rPr>
          <w:sz w:val="24"/>
          <w:szCs w:val="24"/>
        </w:rPr>
        <w:lastRenderedPageBreak/>
        <w:t>zamanında hazır bulunan bir adamın önünde ona yemeğe davet etmeksizin yemeği menetmiştir. Bir kimsenin arkadaşlarından fazla doymasını (yemesini), yemek sofrası, yemek tabağı ve ateşin üzerinden atlayarak geçmeyi de menetmiştir.</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Yemek yemekte olan adamlar yanından geçen adam derhal attan inmeli, yemek yiyenlerin müsaadesini almaksızın yemeğe oturmalı, yemek yiyenler de buna mâni olmamalıdır.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Cengiz suya el sokmayı menetmiş, su almak için bir kap kullanmayı emretmiştir.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Bir defa giyilmiş, eskimiş bir elbiseyi yıkayıp tekrar giymeyi da menetmiştir.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Cengiz herhangi bir şeyi necis telâkki etmeyi menetmiştir. Mevcut şeyler arasında (mahiyeti itibariyle) necis olan şeyler olmadığını söylemiştir.</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O dinî mezheplerden birini tercih etmeyi, kelimeleri onlara şiddet, kuvvet vererek telâffuz etmeyi, hükümdara veyahut herhangi bir adama hitap edildiği zaman lâkap ve unvanlar kullanmayı menetmiştir. Muhatabın ismini söylemekle iktifa etmeyi emretmiştir.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Cengiz ahfadına bir savaşa başlayacakları zaman neferleri ve onların silâhlarını bizzat teftiş etmeyi, neferlere lâzım olan bütün şeyleri temin etmeyi ve iğneden ipliğe kadar her şeyin mevcut olduğuna tespit etmeyi emretmiştir. Eğer neferlerden birinin bir şeyi eksik ise bunun için o neferi cezalandırmalıdır.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Erler savaşa iştirak ettikleri zaman erkeklerin gördükleri işleri kadınlar ifa etmelidir.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Cengiz seferden dönmüş askerlere hükümdar lehine bazı mükellefiyetler yükletilmiştir. </w:t>
      </w:r>
    </w:p>
    <w:p w:rsidR="0030374E"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Her sene başında askerler kızlarını hükümdara takdim etmelidir. Ta ki O, kendisi ve oğulları için kızlar arasından zevceler seçebilsin. </w:t>
      </w:r>
    </w:p>
    <w:p w:rsidR="00E72D66" w:rsidRPr="00CB5604" w:rsidRDefault="0030374E" w:rsidP="0030374E">
      <w:pPr>
        <w:pStyle w:val="ListeParagraf"/>
        <w:numPr>
          <w:ilvl w:val="0"/>
          <w:numId w:val="1"/>
        </w:numPr>
        <w:spacing w:line="360" w:lineRule="auto"/>
        <w:ind w:left="426" w:hanging="426"/>
        <w:jc w:val="both"/>
        <w:rPr>
          <w:sz w:val="24"/>
          <w:szCs w:val="24"/>
        </w:rPr>
      </w:pPr>
      <w:r w:rsidRPr="00CB5604">
        <w:rPr>
          <w:sz w:val="24"/>
          <w:szCs w:val="24"/>
        </w:rPr>
        <w:t xml:space="preserve">Askerlerin reisi olarak </w:t>
      </w:r>
      <w:r w:rsidR="00E72D66" w:rsidRPr="00CB5604">
        <w:rPr>
          <w:sz w:val="24"/>
          <w:szCs w:val="24"/>
        </w:rPr>
        <w:t>Cengiz</w:t>
      </w:r>
      <w:r w:rsidRPr="00CB5604">
        <w:rPr>
          <w:sz w:val="24"/>
          <w:szCs w:val="24"/>
        </w:rPr>
        <w:t xml:space="preserve"> emirler (generaller) tayin etmiştir ve Binbaşı, Yüzbaşı ve Onbaşılık rütbeleri ihdas etmiştir.</w:t>
      </w:r>
      <w:r w:rsidR="00E72D66" w:rsidRPr="00CB5604">
        <w:rPr>
          <w:sz w:val="24"/>
          <w:szCs w:val="24"/>
        </w:rPr>
        <w:t xml:space="preserve"> </w:t>
      </w:r>
    </w:p>
    <w:p w:rsidR="00E72D66" w:rsidRPr="00CB5604" w:rsidRDefault="00E72D66" w:rsidP="0030374E">
      <w:pPr>
        <w:pStyle w:val="ListeParagraf"/>
        <w:numPr>
          <w:ilvl w:val="0"/>
          <w:numId w:val="1"/>
        </w:numPr>
        <w:spacing w:line="360" w:lineRule="auto"/>
        <w:ind w:left="426" w:hanging="426"/>
        <w:jc w:val="both"/>
        <w:rPr>
          <w:sz w:val="24"/>
          <w:szCs w:val="24"/>
        </w:rPr>
      </w:pPr>
      <w:proofErr w:type="gramStart"/>
      <w:r w:rsidRPr="00CB5604">
        <w:rPr>
          <w:sz w:val="24"/>
          <w:szCs w:val="24"/>
        </w:rPr>
        <w:t xml:space="preserve">Cengiz suçlu bir hareket işleyenin, kendisi en büyük general olsa dahi, kendisini cezalandırmak için hükümdar tarafından gönderilmiş memurun (Bu memur en mütevazı bir memur olsa dahi) emrine itaat etmesini, onun önünde yükünmesini (Eğilerek ve diz çökerek hürmet izhar etme) onun hükümdarın emrini (bu emir idamdan ibaret olsa dahi) yerine getirmesine mâni olmamasını kanun kılmıştır (emretmiştir). </w:t>
      </w:r>
      <w:proofErr w:type="gramEnd"/>
    </w:p>
    <w:p w:rsidR="00C74B7E" w:rsidRPr="00CB5604" w:rsidRDefault="00E72D66" w:rsidP="00AC3F9B">
      <w:pPr>
        <w:pStyle w:val="ListeParagraf"/>
        <w:numPr>
          <w:ilvl w:val="0"/>
          <w:numId w:val="1"/>
        </w:numPr>
        <w:spacing w:line="360" w:lineRule="auto"/>
        <w:ind w:left="426" w:hanging="426"/>
        <w:jc w:val="both"/>
        <w:rPr>
          <w:sz w:val="24"/>
          <w:szCs w:val="24"/>
        </w:rPr>
      </w:pPr>
      <w:r w:rsidRPr="00CB5604">
        <w:rPr>
          <w:sz w:val="24"/>
          <w:szCs w:val="24"/>
        </w:rPr>
        <w:t>Cengiz generallerin hükümdardan başka birine müracaat etmelerini menetmiştir. Eğer bir general hükümdardan başka birine müracaat ederse idam cezas</w:t>
      </w:r>
      <w:r w:rsidR="00C74B7E" w:rsidRPr="00CB5604">
        <w:rPr>
          <w:sz w:val="24"/>
          <w:szCs w:val="24"/>
        </w:rPr>
        <w:t xml:space="preserve">ı </w:t>
      </w:r>
      <w:r w:rsidRPr="00CB5604">
        <w:rPr>
          <w:sz w:val="24"/>
          <w:szCs w:val="24"/>
        </w:rPr>
        <w:t>ile cezalandırılır.</w:t>
      </w:r>
      <w:r w:rsidR="00AC3F9B" w:rsidRPr="00CB5604">
        <w:rPr>
          <w:sz w:val="24"/>
          <w:szCs w:val="24"/>
        </w:rPr>
        <w:t xml:space="preserve"> </w:t>
      </w:r>
      <w:r w:rsidRPr="00CB5604">
        <w:rPr>
          <w:sz w:val="24"/>
          <w:szCs w:val="24"/>
        </w:rPr>
        <w:t>Müsaadesiz kendisine gösterilmiş vazife yerini değiştiren de aynı ceza ile cezalandırılır.</w:t>
      </w:r>
    </w:p>
    <w:p w:rsidR="00C74B7E" w:rsidRPr="00CB5604" w:rsidRDefault="00E72D66" w:rsidP="0030374E">
      <w:pPr>
        <w:pStyle w:val="ListeParagraf"/>
        <w:numPr>
          <w:ilvl w:val="0"/>
          <w:numId w:val="1"/>
        </w:numPr>
        <w:spacing w:line="360" w:lineRule="auto"/>
        <w:ind w:left="426" w:hanging="426"/>
        <w:jc w:val="both"/>
        <w:rPr>
          <w:sz w:val="24"/>
          <w:szCs w:val="24"/>
        </w:rPr>
      </w:pPr>
      <w:r w:rsidRPr="00CB5604">
        <w:rPr>
          <w:sz w:val="24"/>
          <w:szCs w:val="24"/>
        </w:rPr>
        <w:lastRenderedPageBreak/>
        <w:t xml:space="preserve">Yasa daimî posta teşkilâtı yapılmasını emretmiştir, ta ki devlet içinde olup biten vak’alar hakkında seri bir surette malûmat almak mümkün olsun. </w:t>
      </w:r>
    </w:p>
    <w:p w:rsidR="00C74B7E" w:rsidRPr="00CB5604" w:rsidRDefault="00E72D66" w:rsidP="0030374E">
      <w:pPr>
        <w:pStyle w:val="ListeParagraf"/>
        <w:numPr>
          <w:ilvl w:val="0"/>
          <w:numId w:val="1"/>
        </w:numPr>
        <w:spacing w:line="360" w:lineRule="auto"/>
        <w:ind w:left="426" w:hanging="426"/>
        <w:jc w:val="both"/>
      </w:pPr>
      <w:r w:rsidRPr="00CB5604">
        <w:rPr>
          <w:sz w:val="24"/>
          <w:szCs w:val="24"/>
        </w:rPr>
        <w:t>Cengiz, Yasa kanunlarına riayet edilmesine nezaret etmek vazifesini oğlu Çagatay’a yükletmiştir.</w:t>
      </w:r>
    </w:p>
    <w:p w:rsidR="00A44EBB" w:rsidRPr="00CB5604" w:rsidRDefault="00A44EBB" w:rsidP="00A44EBB">
      <w:pPr>
        <w:pStyle w:val="ListeParagraf"/>
        <w:spacing w:line="360" w:lineRule="auto"/>
        <w:ind w:left="284"/>
        <w:jc w:val="both"/>
      </w:pPr>
    </w:p>
    <w:p w:rsidR="00C74B7E" w:rsidRPr="00CB5604" w:rsidRDefault="00C74B7E" w:rsidP="00C74B7E">
      <w:pPr>
        <w:pStyle w:val="ListeParagraf"/>
        <w:spacing w:line="360" w:lineRule="auto"/>
        <w:ind w:left="284" w:firstLine="850"/>
        <w:jc w:val="both"/>
        <w:rPr>
          <w:b/>
          <w:sz w:val="28"/>
          <w:szCs w:val="28"/>
        </w:rPr>
      </w:pPr>
      <w:r w:rsidRPr="00CB5604">
        <w:rPr>
          <w:b/>
          <w:sz w:val="28"/>
          <w:szCs w:val="28"/>
        </w:rPr>
        <w:t>Diğer Maddeler</w:t>
      </w:r>
    </w:p>
    <w:p w:rsidR="00C74B7E" w:rsidRPr="00CB5604" w:rsidRDefault="00E72D66" w:rsidP="0084130A">
      <w:pPr>
        <w:pStyle w:val="ListeParagraf"/>
        <w:numPr>
          <w:ilvl w:val="0"/>
          <w:numId w:val="1"/>
        </w:numPr>
        <w:spacing w:line="360" w:lineRule="auto"/>
        <w:ind w:left="426" w:hanging="426"/>
        <w:jc w:val="both"/>
        <w:rPr>
          <w:sz w:val="24"/>
          <w:szCs w:val="24"/>
        </w:rPr>
      </w:pPr>
      <w:r w:rsidRPr="00CB5604">
        <w:rPr>
          <w:sz w:val="24"/>
          <w:szCs w:val="24"/>
        </w:rPr>
        <w:t>Vazifesini ihmal eden asker, sürgün avı esnasında avı kaçıran avcı dayak cezas</w:t>
      </w:r>
      <w:r w:rsidR="00C74B7E" w:rsidRPr="00CB5604">
        <w:rPr>
          <w:sz w:val="24"/>
          <w:szCs w:val="24"/>
        </w:rPr>
        <w:t xml:space="preserve">ı </w:t>
      </w:r>
      <w:r w:rsidRPr="00CB5604">
        <w:rPr>
          <w:sz w:val="24"/>
          <w:szCs w:val="24"/>
        </w:rPr>
        <w:t xml:space="preserve">ile </w:t>
      </w:r>
      <w:r w:rsidR="00C74B7E" w:rsidRPr="00CB5604">
        <w:rPr>
          <w:sz w:val="24"/>
          <w:szCs w:val="24"/>
        </w:rPr>
        <w:t>bazen</w:t>
      </w:r>
      <w:r w:rsidRPr="00CB5604">
        <w:rPr>
          <w:sz w:val="24"/>
          <w:szCs w:val="24"/>
        </w:rPr>
        <w:t xml:space="preserve"> da ölümle cezalandırılır. </w:t>
      </w:r>
    </w:p>
    <w:p w:rsidR="00AC3F9B" w:rsidRPr="00CB5604" w:rsidRDefault="00E72D66" w:rsidP="0084130A">
      <w:pPr>
        <w:pStyle w:val="ListeParagraf"/>
        <w:numPr>
          <w:ilvl w:val="0"/>
          <w:numId w:val="1"/>
        </w:numPr>
        <w:spacing w:line="360" w:lineRule="auto"/>
        <w:ind w:left="426" w:hanging="426"/>
        <w:jc w:val="both"/>
        <w:rPr>
          <w:sz w:val="24"/>
          <w:szCs w:val="24"/>
        </w:rPr>
      </w:pPr>
      <w:r w:rsidRPr="00CB5604">
        <w:rPr>
          <w:sz w:val="24"/>
          <w:szCs w:val="24"/>
        </w:rPr>
        <w:t>Ölüm cezasına</w:t>
      </w:r>
      <w:r w:rsidR="00C74B7E" w:rsidRPr="00CB5604">
        <w:rPr>
          <w:sz w:val="24"/>
          <w:szCs w:val="24"/>
        </w:rPr>
        <w:t xml:space="preserve"> lâyık olan d</w:t>
      </w:r>
      <w:r w:rsidRPr="00CB5604">
        <w:rPr>
          <w:sz w:val="24"/>
          <w:szCs w:val="24"/>
        </w:rPr>
        <w:t>iyet vererek ölüm cezasından kurtulabilir.</w:t>
      </w:r>
    </w:p>
    <w:p w:rsidR="0030374E" w:rsidRPr="00CB5604" w:rsidRDefault="00E72D66" w:rsidP="0084130A">
      <w:pPr>
        <w:pStyle w:val="ListeParagraf"/>
        <w:numPr>
          <w:ilvl w:val="0"/>
          <w:numId w:val="1"/>
        </w:numPr>
        <w:spacing w:line="360" w:lineRule="auto"/>
        <w:ind w:left="426" w:hanging="426"/>
        <w:jc w:val="both"/>
        <w:rPr>
          <w:sz w:val="24"/>
          <w:szCs w:val="24"/>
        </w:rPr>
      </w:pPr>
      <w:r w:rsidRPr="00CB5604">
        <w:rPr>
          <w:sz w:val="24"/>
          <w:szCs w:val="24"/>
        </w:rPr>
        <w:t>Bir kimsenin elinde çalınmış at bulunduğu takdirde bu kimse atı sahibine iade etmeğe ve bundan başka, at sahi</w:t>
      </w:r>
      <w:r w:rsidR="00C74B7E" w:rsidRPr="00CB5604">
        <w:rPr>
          <w:sz w:val="24"/>
          <w:szCs w:val="24"/>
        </w:rPr>
        <w:t>bine ceza olarak dokuz at vermey</w:t>
      </w:r>
      <w:r w:rsidRPr="00CB5604">
        <w:rPr>
          <w:sz w:val="24"/>
          <w:szCs w:val="24"/>
        </w:rPr>
        <w:t>e mecburdur. Eğer çalan bu malî cezayı ödeyecek durumda değilse, bunun yerine çocuklarını vermeğe mecbur edilir. Çocukları da yoksa kendisi idam cezas</w:t>
      </w:r>
      <w:r w:rsidR="00C74B7E" w:rsidRPr="00CB5604">
        <w:rPr>
          <w:sz w:val="24"/>
          <w:szCs w:val="24"/>
        </w:rPr>
        <w:t xml:space="preserve">ı </w:t>
      </w:r>
      <w:r w:rsidRPr="00CB5604">
        <w:rPr>
          <w:sz w:val="24"/>
          <w:szCs w:val="24"/>
        </w:rPr>
        <w:t>ile cezalandırılır</w:t>
      </w:r>
      <w:r w:rsidR="00C74B7E" w:rsidRPr="00CB5604">
        <w:rPr>
          <w:sz w:val="24"/>
          <w:szCs w:val="24"/>
        </w:rPr>
        <w:t>.</w:t>
      </w:r>
    </w:p>
    <w:p w:rsidR="00AC3F9B"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 xml:space="preserve">Ayağı ile bir askerî kumandanın ikametgâhının eşiğine basan ölüm cezası ile cezalandırılır. </w:t>
      </w:r>
    </w:p>
    <w:p w:rsidR="00AC3F9B"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 xml:space="preserve">Cengiz Yasası yalan söylemeyi, hırsızlığı, zinayı, gayri meşru münasebeti menediyordu. </w:t>
      </w:r>
    </w:p>
    <w:p w:rsidR="00AC3F9B"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 xml:space="preserve">Yasaya göre kimse kimseyi tahkir etmemelidir. Tahkir edilen tahkiri unutmalıdır. </w:t>
      </w:r>
    </w:p>
    <w:p w:rsidR="00AC3F9B"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İhtiyarı ile teslim olan ülke ve şehirlere ve bu şehirlerin ahalisine zarar iras edilmemelidir.</w:t>
      </w:r>
    </w:p>
    <w:p w:rsidR="00AC3F9B"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Her türlü mabedlere hürmet etmelidir. Bütün dinlerin ruhanî reisleri her türlü vergi ve mükellefiyetlerden muaf tutulmalıdır.</w:t>
      </w:r>
    </w:p>
    <w:p w:rsidR="00F165C9" w:rsidRPr="00CB5604" w:rsidRDefault="00AC3F9B" w:rsidP="0084130A">
      <w:pPr>
        <w:pStyle w:val="ListeParagraf"/>
        <w:numPr>
          <w:ilvl w:val="0"/>
          <w:numId w:val="1"/>
        </w:numPr>
        <w:spacing w:line="360" w:lineRule="auto"/>
        <w:ind w:left="426" w:hanging="426"/>
        <w:jc w:val="both"/>
        <w:rPr>
          <w:sz w:val="24"/>
          <w:szCs w:val="24"/>
        </w:rPr>
      </w:pPr>
      <w:r w:rsidRPr="00CB5604">
        <w:rPr>
          <w:sz w:val="24"/>
          <w:szCs w:val="24"/>
        </w:rPr>
        <w:t xml:space="preserve">İçkiden büsbütün vazgeçemeyen ayda üç defa sarhoş olabilir. Üç defadan fazla sarhoş olan suçludur. Ayda ancak iki defa sarhoş olmak daha iyidir. Ayda ancak bir defa sarhoş olan övülmeye lâyıktır. Hiç içmemek hepsinden iyidir. Amma bu gibi bir adamı nerede bulacaksın? Eğer bulunursa o adam hürmete şayandır. </w:t>
      </w:r>
    </w:p>
    <w:p w:rsidR="00DC3931" w:rsidRPr="00CB5604" w:rsidRDefault="00DC3931" w:rsidP="00DC3931">
      <w:pPr>
        <w:pStyle w:val="ListeParagraf"/>
        <w:spacing w:line="360" w:lineRule="auto"/>
        <w:ind w:left="426"/>
        <w:jc w:val="both"/>
        <w:rPr>
          <w:sz w:val="24"/>
          <w:szCs w:val="24"/>
        </w:rPr>
      </w:pPr>
    </w:p>
    <w:p w:rsidR="00F165C9" w:rsidRPr="00CB5604" w:rsidRDefault="00AC3F9B" w:rsidP="00F165C9">
      <w:pPr>
        <w:pStyle w:val="ListeParagraf"/>
        <w:spacing w:line="360" w:lineRule="auto"/>
        <w:ind w:left="284" w:firstLine="850"/>
        <w:jc w:val="both"/>
        <w:rPr>
          <w:b/>
          <w:sz w:val="28"/>
          <w:szCs w:val="28"/>
        </w:rPr>
      </w:pPr>
      <w:r w:rsidRPr="00CB5604">
        <w:rPr>
          <w:b/>
          <w:sz w:val="28"/>
          <w:szCs w:val="28"/>
        </w:rPr>
        <w:t>Cengiz</w:t>
      </w:r>
      <w:r w:rsidR="00F165C9" w:rsidRPr="00CB5604">
        <w:rPr>
          <w:b/>
          <w:sz w:val="28"/>
          <w:szCs w:val="28"/>
        </w:rPr>
        <w:t xml:space="preserve"> Y</w:t>
      </w:r>
      <w:r w:rsidRPr="00CB5604">
        <w:rPr>
          <w:b/>
          <w:sz w:val="28"/>
          <w:szCs w:val="28"/>
        </w:rPr>
        <w:t>asası</w:t>
      </w:r>
      <w:r w:rsidR="00F165C9" w:rsidRPr="00CB5604">
        <w:rPr>
          <w:b/>
          <w:sz w:val="28"/>
          <w:szCs w:val="28"/>
        </w:rPr>
        <w:t>’</w:t>
      </w:r>
      <w:r w:rsidRPr="00CB5604">
        <w:rPr>
          <w:b/>
          <w:sz w:val="28"/>
          <w:szCs w:val="28"/>
        </w:rPr>
        <w:t xml:space="preserve">nın medenî hukuka dair ahkâmı hakkında kaynaklarda fazla malûmat yoktur, Ancak şu esaslara işaretler vardır: </w:t>
      </w:r>
    </w:p>
    <w:p w:rsidR="00F165C9" w:rsidRPr="00CB5604" w:rsidRDefault="00AC3F9B" w:rsidP="00F165C9">
      <w:pPr>
        <w:pStyle w:val="ListeParagraf"/>
        <w:numPr>
          <w:ilvl w:val="0"/>
          <w:numId w:val="1"/>
        </w:numPr>
        <w:spacing w:line="360" w:lineRule="auto"/>
        <w:ind w:left="426" w:hanging="426"/>
        <w:jc w:val="both"/>
        <w:rPr>
          <w:sz w:val="24"/>
          <w:szCs w:val="24"/>
        </w:rPr>
      </w:pPr>
      <w:r w:rsidRPr="00CB5604">
        <w:rPr>
          <w:sz w:val="24"/>
          <w:szCs w:val="24"/>
        </w:rPr>
        <w:t>Cariyelerden doğan çocuklar meşru çocuk addolunurlar ve nikâhlı zevceden doğan çocuklar gibi babalarını</w:t>
      </w:r>
      <w:r w:rsidR="00F165C9" w:rsidRPr="00CB5604">
        <w:rPr>
          <w:sz w:val="24"/>
          <w:szCs w:val="24"/>
        </w:rPr>
        <w:t xml:space="preserve">n mirasından hisse alırlar. </w:t>
      </w:r>
    </w:p>
    <w:p w:rsidR="0040182F" w:rsidRPr="00CB5604" w:rsidRDefault="00AC3F9B" w:rsidP="00F165C9">
      <w:pPr>
        <w:pStyle w:val="ListeParagraf"/>
        <w:numPr>
          <w:ilvl w:val="0"/>
          <w:numId w:val="1"/>
        </w:numPr>
        <w:spacing w:line="360" w:lineRule="auto"/>
        <w:ind w:left="426" w:hanging="426"/>
        <w:jc w:val="both"/>
        <w:rPr>
          <w:sz w:val="24"/>
          <w:szCs w:val="24"/>
        </w:rPr>
      </w:pPr>
      <w:r w:rsidRPr="00CB5604">
        <w:rPr>
          <w:sz w:val="24"/>
          <w:szCs w:val="24"/>
        </w:rPr>
        <w:t xml:space="preserve">Miras </w:t>
      </w:r>
      <w:r w:rsidR="0040182F" w:rsidRPr="00CB5604">
        <w:rPr>
          <w:sz w:val="24"/>
          <w:szCs w:val="24"/>
        </w:rPr>
        <w:t>şu şekilde taksim olunur: Yaşları</w:t>
      </w:r>
      <w:r w:rsidRPr="00CB5604">
        <w:rPr>
          <w:sz w:val="24"/>
          <w:szCs w:val="24"/>
        </w:rPr>
        <w:t xml:space="preserve"> büyük olanlar daha genç olanlardan fazla hisse alırlar en küçük oğul babası evinde kalır. Çocukların derecesi analarının </w:t>
      </w:r>
      <w:r w:rsidR="0040182F" w:rsidRPr="00CB5604">
        <w:rPr>
          <w:sz w:val="24"/>
          <w:szCs w:val="24"/>
        </w:rPr>
        <w:t xml:space="preserve">derecesi </w:t>
      </w:r>
      <w:r w:rsidRPr="00CB5604">
        <w:rPr>
          <w:sz w:val="24"/>
          <w:szCs w:val="24"/>
        </w:rPr>
        <w:t xml:space="preserve">ile tayin </w:t>
      </w:r>
      <w:r w:rsidRPr="00CB5604">
        <w:rPr>
          <w:sz w:val="24"/>
          <w:szCs w:val="24"/>
        </w:rPr>
        <w:lastRenderedPageBreak/>
        <w:t xml:space="preserve">olunur. Kadınlardan biri, başkalarından evvel nikâhlanmış olanı, </w:t>
      </w:r>
      <w:r w:rsidR="0040182F" w:rsidRPr="00CB5604">
        <w:rPr>
          <w:sz w:val="24"/>
          <w:szCs w:val="24"/>
        </w:rPr>
        <w:t>bazen</w:t>
      </w:r>
      <w:r w:rsidRPr="00CB5604">
        <w:rPr>
          <w:sz w:val="24"/>
          <w:szCs w:val="24"/>
        </w:rPr>
        <w:t xml:space="preserve"> babasının soyu çok ünlü bir soy olanı «baş kadın» telâkki olunur</w:t>
      </w:r>
      <w:r w:rsidR="0040182F" w:rsidRPr="00CB5604">
        <w:rPr>
          <w:sz w:val="24"/>
          <w:szCs w:val="24"/>
        </w:rPr>
        <w:t>.</w:t>
      </w:r>
    </w:p>
    <w:p w:rsidR="0040182F" w:rsidRPr="00CB5604" w:rsidRDefault="00AC3F9B" w:rsidP="0040182F">
      <w:pPr>
        <w:spacing w:line="360" w:lineRule="auto"/>
        <w:ind w:firstLine="1134"/>
        <w:jc w:val="both"/>
        <w:rPr>
          <w:sz w:val="24"/>
          <w:szCs w:val="24"/>
        </w:rPr>
      </w:pPr>
      <w:r w:rsidRPr="00CB5604">
        <w:rPr>
          <w:sz w:val="24"/>
          <w:szCs w:val="24"/>
        </w:rPr>
        <w:t>Yasanın ihtiva ettiği hukukî esaslar bu maddelere münhasır değildi. Kaynaklarda Cengiz Yasası</w:t>
      </w:r>
      <w:r w:rsidR="0040182F" w:rsidRPr="00CB5604">
        <w:rPr>
          <w:sz w:val="24"/>
          <w:szCs w:val="24"/>
        </w:rPr>
        <w:t>’</w:t>
      </w:r>
      <w:r w:rsidRPr="00CB5604">
        <w:rPr>
          <w:sz w:val="24"/>
          <w:szCs w:val="24"/>
        </w:rPr>
        <w:t>nın esaslarından olarak</w:t>
      </w:r>
      <w:r w:rsidR="0040182F" w:rsidRPr="00CB5604">
        <w:rPr>
          <w:sz w:val="24"/>
          <w:szCs w:val="24"/>
        </w:rPr>
        <w:t xml:space="preserve"> gösterilmiş bu maddeler büyük y</w:t>
      </w:r>
      <w:r w:rsidRPr="00CB5604">
        <w:rPr>
          <w:sz w:val="24"/>
          <w:szCs w:val="24"/>
        </w:rPr>
        <w:t>asanın ancak bize vasıl olmuş olan parçalarından, kırıntılarından ibarettir. Cengiz Yasası</w:t>
      </w:r>
      <w:r w:rsidR="0040182F" w:rsidRPr="00CB5604">
        <w:rPr>
          <w:sz w:val="24"/>
          <w:szCs w:val="24"/>
        </w:rPr>
        <w:t>’</w:t>
      </w:r>
      <w:r w:rsidRPr="00CB5604">
        <w:rPr>
          <w:sz w:val="24"/>
          <w:szCs w:val="24"/>
        </w:rPr>
        <w:t>nın mükemmel bir hukuk mecmuası olmuş olduğunu tahmin etme</w:t>
      </w:r>
      <w:r w:rsidR="0040182F" w:rsidRPr="00CB5604">
        <w:rPr>
          <w:sz w:val="24"/>
          <w:szCs w:val="24"/>
        </w:rPr>
        <w:t>k doğru olmaz. Bununla beraber yasanın bir büyük d</w:t>
      </w:r>
      <w:r w:rsidRPr="00CB5604">
        <w:rPr>
          <w:sz w:val="24"/>
          <w:szCs w:val="24"/>
        </w:rPr>
        <w:t>evletin idaresi için lâzım olan en mühim esasları ihtiva etmiş olduğu da muhakka</w:t>
      </w:r>
      <w:r w:rsidR="0040182F" w:rsidRPr="00CB5604">
        <w:rPr>
          <w:sz w:val="24"/>
          <w:szCs w:val="24"/>
        </w:rPr>
        <w:t xml:space="preserve">k sayılabilir. </w:t>
      </w:r>
    </w:p>
    <w:p w:rsidR="009A1805" w:rsidRPr="00CB5604" w:rsidRDefault="009A1805" w:rsidP="0040182F">
      <w:pPr>
        <w:spacing w:line="360" w:lineRule="auto"/>
        <w:ind w:firstLine="1134"/>
        <w:jc w:val="both"/>
        <w:rPr>
          <w:sz w:val="24"/>
          <w:szCs w:val="24"/>
        </w:rPr>
      </w:pPr>
    </w:p>
    <w:p w:rsidR="009A1805" w:rsidRPr="00CB5604" w:rsidRDefault="009A1805" w:rsidP="009A1805">
      <w:pPr>
        <w:pBdr>
          <w:top w:val="single" w:sz="4" w:space="1" w:color="auto"/>
          <w:left w:val="single" w:sz="4" w:space="4" w:color="auto"/>
          <w:bottom w:val="single" w:sz="4" w:space="1" w:color="auto"/>
          <w:right w:val="single" w:sz="4" w:space="4" w:color="auto"/>
        </w:pBdr>
        <w:spacing w:line="360" w:lineRule="auto"/>
        <w:ind w:firstLine="1134"/>
        <w:jc w:val="both"/>
        <w:rPr>
          <w:b/>
          <w:sz w:val="24"/>
          <w:szCs w:val="24"/>
        </w:rPr>
      </w:pPr>
      <w:r w:rsidRPr="00CB5604">
        <w:rPr>
          <w:b/>
          <w:sz w:val="24"/>
          <w:szCs w:val="24"/>
        </w:rPr>
        <w:t>Altın Taçlı Bakire Bir Kızın Cengiz Ülkesinde Rahatça Gezebilmesi Yahut Cengiz Han Yasası</w:t>
      </w:r>
    </w:p>
    <w:p w:rsidR="00016D01" w:rsidRPr="00CB5604" w:rsidRDefault="009A1805" w:rsidP="009A1805">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CB5604">
        <w:rPr>
          <w:sz w:val="24"/>
          <w:szCs w:val="24"/>
        </w:rPr>
        <w:t>33 defterden oluştuğu, çok hacimli olduğu için bir deve üzerinde taşındığı ve devlet hazinesinde muhafaza edildiği kabul edilen yasalar, 1206’da Cengiz Han’ın Moğolları teşkilatlandırmasıyla birlikte ortaya çıkmaya başlamıştır. İlerleyen dönemlerde de geliştirilmiştir. Daha çok askerî ve hukukî içerikli olan bu yasalara göre ülke genelinde uygulanmıştır. Bu yasalar öylesine sert uygulanıyordu ki, “</w:t>
      </w:r>
      <w:r w:rsidRPr="00CB5604">
        <w:rPr>
          <w:i/>
          <w:sz w:val="24"/>
          <w:szCs w:val="24"/>
        </w:rPr>
        <w:t>Cengiz ülkesinde bakire bir kız başında altından bir tac ile ülkenin bir ucundan diğer ucuna en ufak bir tacize uğramadan giderdi.</w:t>
      </w:r>
      <w:r w:rsidRPr="00CB5604">
        <w:rPr>
          <w:sz w:val="24"/>
          <w:szCs w:val="24"/>
        </w:rPr>
        <w:t>” denilirdi.</w:t>
      </w:r>
    </w:p>
    <w:p w:rsidR="00FD76E0" w:rsidRPr="00CB5604" w:rsidRDefault="00FD76E0" w:rsidP="0040182F">
      <w:pPr>
        <w:spacing w:line="360" w:lineRule="auto"/>
        <w:ind w:firstLine="1134"/>
        <w:jc w:val="both"/>
        <w:rPr>
          <w:b/>
          <w:sz w:val="24"/>
          <w:szCs w:val="24"/>
        </w:rPr>
      </w:pPr>
      <w:r w:rsidRPr="00CB5604">
        <w:rPr>
          <w:b/>
          <w:sz w:val="24"/>
          <w:szCs w:val="24"/>
        </w:rPr>
        <w:t>CENGİZ’ÎN BİLGİLERİ:</w:t>
      </w:r>
    </w:p>
    <w:p w:rsidR="00FD76E0" w:rsidRPr="00CB5604" w:rsidRDefault="00FD76E0" w:rsidP="0040182F">
      <w:pPr>
        <w:spacing w:line="360" w:lineRule="auto"/>
        <w:ind w:firstLine="1134"/>
        <w:jc w:val="both"/>
        <w:rPr>
          <w:sz w:val="24"/>
          <w:szCs w:val="24"/>
        </w:rPr>
      </w:pPr>
      <w:r w:rsidRPr="00CB5604">
        <w:rPr>
          <w:sz w:val="24"/>
          <w:szCs w:val="24"/>
        </w:rPr>
        <w:t xml:space="preserve">Cengiz’in Yasası’na ait olduğu ileri sürülmüş ve yukarıda gösterilmiş maddelerden başka bize Cengiz’in Devlet idaresi ile ilgili bazı mühim vecizeleri de vasıl olmuştur. Cengiz’in Devlet idaresine dair vecizelerine </w:t>
      </w:r>
      <w:r w:rsidR="00BE61AE" w:rsidRPr="00CB5604">
        <w:rPr>
          <w:sz w:val="24"/>
          <w:szCs w:val="24"/>
        </w:rPr>
        <w:t>“</w:t>
      </w:r>
      <w:r w:rsidR="00664BB3" w:rsidRPr="00CB5604">
        <w:rPr>
          <w:b/>
          <w:i/>
          <w:sz w:val="24"/>
          <w:szCs w:val="24"/>
        </w:rPr>
        <w:t>M</w:t>
      </w:r>
      <w:r w:rsidRPr="00CB5604">
        <w:rPr>
          <w:b/>
          <w:i/>
          <w:sz w:val="24"/>
          <w:szCs w:val="24"/>
        </w:rPr>
        <w:t>enbalar Bilig</w:t>
      </w:r>
      <w:r w:rsidR="00BE61AE" w:rsidRPr="00CB5604">
        <w:rPr>
          <w:sz w:val="24"/>
          <w:szCs w:val="24"/>
        </w:rPr>
        <w:t>”</w:t>
      </w:r>
      <w:r w:rsidRPr="00CB5604">
        <w:rPr>
          <w:sz w:val="24"/>
          <w:szCs w:val="24"/>
        </w:rPr>
        <w:t xml:space="preserve"> ismini veriyorlar. Cengiz bilgilerinin mühimleri şunlardır: </w:t>
      </w:r>
    </w:p>
    <w:p w:rsidR="000B20F1"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t xml:space="preserve">Ancak, her yılın başında ve sonunda, bizim fikirlerimizi dinlemeye gelen, dinledikten sonra evlerine dönen Tümen başı, Binbaşı, yüzbaşı ve onbaşıları askere kumanda edebilirler. Gelmedikleri için bizim fikirlerimizi dinlememiş olanlar suya düşmüş </w:t>
      </w:r>
      <w:proofErr w:type="gramStart"/>
      <w:r w:rsidRPr="00CB5604">
        <w:rPr>
          <w:sz w:val="24"/>
          <w:szCs w:val="24"/>
        </w:rPr>
        <w:t>taş,</w:t>
      </w:r>
      <w:proofErr w:type="gramEnd"/>
      <w:r w:rsidRPr="00CB5604">
        <w:rPr>
          <w:sz w:val="24"/>
          <w:szCs w:val="24"/>
        </w:rPr>
        <w:t xml:space="preserve"> yahut kamış araşma atılmış ve kaybolmuş ok gibidirler. Bu gibi adamlar askere riyaset edemezler.</w:t>
      </w:r>
    </w:p>
    <w:p w:rsidR="000B20F1"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t>Evini idare etmesini bilen, bir eyaleti de iyi idare eder. On kişiyi gereği gibi teşkil eden, bin kişiye, hatta tümene kumanda edebilir, onları da teşkil edebilir.</w:t>
      </w:r>
    </w:p>
    <w:p w:rsidR="000B20F1"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t>Kendi evini temiz tutmasını bilen, bir eyaleti de hırsızlardan temizleyebilir.</w:t>
      </w:r>
    </w:p>
    <w:p w:rsidR="000B20F1"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lastRenderedPageBreak/>
        <w:t>On kişiyi idare edemeyen bey ailes</w:t>
      </w:r>
      <w:r w:rsidR="000B20F1" w:rsidRPr="00CB5604">
        <w:rPr>
          <w:sz w:val="24"/>
          <w:szCs w:val="24"/>
        </w:rPr>
        <w:t xml:space="preserve">i </w:t>
      </w:r>
      <w:r w:rsidRPr="00CB5604">
        <w:rPr>
          <w:sz w:val="24"/>
          <w:szCs w:val="24"/>
        </w:rPr>
        <w:t>ile beraber suçlu telâkki olunur. Onun yerine onun on eri arasından biri on başı seçilir. Beceriksiz yüzbaşılar, binbaşılar ve tümen</w:t>
      </w:r>
      <w:r w:rsidR="00A13BB6" w:rsidRPr="00CB5604">
        <w:rPr>
          <w:sz w:val="24"/>
          <w:szCs w:val="24"/>
        </w:rPr>
        <w:t xml:space="preserve"> </w:t>
      </w:r>
      <w:r w:rsidRPr="00CB5604">
        <w:rPr>
          <w:sz w:val="24"/>
          <w:szCs w:val="24"/>
        </w:rPr>
        <w:t xml:space="preserve">başıları hakkında da aynı suretle hareket olunur. </w:t>
      </w:r>
    </w:p>
    <w:p w:rsidR="000B20F1"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t>Kendinden yüksek olanın yan</w:t>
      </w:r>
      <w:r w:rsidR="000B20F1" w:rsidRPr="00CB5604">
        <w:rPr>
          <w:sz w:val="24"/>
          <w:szCs w:val="24"/>
        </w:rPr>
        <w:t>ına</w:t>
      </w:r>
      <w:r w:rsidRPr="00CB5604">
        <w:rPr>
          <w:sz w:val="24"/>
          <w:szCs w:val="24"/>
        </w:rPr>
        <w:t xml:space="preserve"> giden, mafevki bir</w:t>
      </w:r>
      <w:r w:rsidR="000B20F1" w:rsidRPr="00CB5604">
        <w:rPr>
          <w:sz w:val="24"/>
          <w:szCs w:val="24"/>
        </w:rPr>
        <w:t xml:space="preserve"> </w:t>
      </w:r>
      <w:r w:rsidRPr="00CB5604">
        <w:rPr>
          <w:sz w:val="24"/>
          <w:szCs w:val="24"/>
        </w:rPr>
        <w:t xml:space="preserve">şey sormadıkça hiç bir şey söylememelidir. Ancak mafevki bir şey sorduğu zaman suale göre cevap vermelidir. </w:t>
      </w:r>
    </w:p>
    <w:p w:rsidR="00FD76E0" w:rsidRPr="00CB5604" w:rsidRDefault="00FD76E0" w:rsidP="00FD76E0">
      <w:pPr>
        <w:pStyle w:val="ListeParagraf"/>
        <w:numPr>
          <w:ilvl w:val="0"/>
          <w:numId w:val="3"/>
        </w:numPr>
        <w:spacing w:line="360" w:lineRule="auto"/>
        <w:ind w:left="284" w:hanging="284"/>
        <w:jc w:val="both"/>
        <w:rPr>
          <w:sz w:val="24"/>
          <w:szCs w:val="24"/>
        </w:rPr>
      </w:pPr>
      <w:r w:rsidRPr="00CB5604">
        <w:rPr>
          <w:sz w:val="24"/>
          <w:szCs w:val="24"/>
        </w:rPr>
        <w:t>Kumanda edecek yüksek beyler ve bütün askerler av zamanında olduğu gibi harp zamanında da hepsi isim ve şöhretlerini bilmelidirler, harp</w:t>
      </w:r>
      <w:r w:rsidR="000B20F1" w:rsidRPr="00CB5604">
        <w:rPr>
          <w:sz w:val="24"/>
          <w:szCs w:val="24"/>
        </w:rPr>
        <w:t xml:space="preserve"> </w:t>
      </w:r>
      <w:r w:rsidRPr="00CB5604">
        <w:rPr>
          <w:sz w:val="24"/>
          <w:szCs w:val="24"/>
        </w:rPr>
        <w:t>de hepsi Tanrıya dua ederek, sadakatle (harp ederek) kendi isimlerini süslesinler, tâ ki ebedî Tanrı sayesinde dünyanın dört cihetini fetih mümkün olsun</w:t>
      </w:r>
      <w:r w:rsidR="000B20F1" w:rsidRPr="00CB5604">
        <w:rPr>
          <w:sz w:val="24"/>
          <w:szCs w:val="24"/>
        </w:rPr>
        <w:t>.</w:t>
      </w:r>
    </w:p>
    <w:p w:rsidR="000B20F1" w:rsidRPr="00CB5604" w:rsidRDefault="000B20F1" w:rsidP="00FD76E0">
      <w:pPr>
        <w:pStyle w:val="ListeParagraf"/>
        <w:numPr>
          <w:ilvl w:val="0"/>
          <w:numId w:val="3"/>
        </w:numPr>
        <w:spacing w:line="360" w:lineRule="auto"/>
        <w:ind w:left="284" w:hanging="284"/>
        <w:jc w:val="both"/>
        <w:rPr>
          <w:sz w:val="24"/>
          <w:szCs w:val="24"/>
        </w:rPr>
      </w:pPr>
      <w:r w:rsidRPr="00CB5604">
        <w:rPr>
          <w:sz w:val="24"/>
          <w:szCs w:val="24"/>
        </w:rPr>
        <w:t>Nefer halk içinde iken buzağı gibi uslu ve sakin olmalıdır. Savaş zamanında ise avda bağırarak işe başlayan aç doğan (şahin) gibi olmalıdır.</w:t>
      </w:r>
    </w:p>
    <w:p w:rsidR="000B20F1" w:rsidRPr="00CB5604" w:rsidRDefault="000B20F1" w:rsidP="00FD76E0">
      <w:pPr>
        <w:pStyle w:val="ListeParagraf"/>
        <w:numPr>
          <w:ilvl w:val="0"/>
          <w:numId w:val="3"/>
        </w:numPr>
        <w:spacing w:line="360" w:lineRule="auto"/>
        <w:ind w:left="284" w:hanging="284"/>
        <w:jc w:val="both"/>
        <w:rPr>
          <w:sz w:val="24"/>
          <w:szCs w:val="24"/>
        </w:rPr>
      </w:pPr>
      <w:r w:rsidRPr="00CB5604">
        <w:rPr>
          <w:sz w:val="24"/>
          <w:szCs w:val="24"/>
        </w:rPr>
        <w:t>Her işte ihtiyatlı olmak gerektir.</w:t>
      </w:r>
    </w:p>
    <w:p w:rsidR="000B20F1" w:rsidRPr="00CB5604" w:rsidRDefault="000B20F1" w:rsidP="00FD76E0">
      <w:pPr>
        <w:pStyle w:val="ListeParagraf"/>
        <w:numPr>
          <w:ilvl w:val="0"/>
          <w:numId w:val="3"/>
        </w:numPr>
        <w:spacing w:line="360" w:lineRule="auto"/>
        <w:ind w:left="284" w:hanging="284"/>
        <w:jc w:val="both"/>
        <w:rPr>
          <w:sz w:val="24"/>
          <w:szCs w:val="24"/>
        </w:rPr>
      </w:pPr>
      <w:r w:rsidRPr="00CB5604">
        <w:rPr>
          <w:sz w:val="24"/>
          <w:szCs w:val="24"/>
        </w:rPr>
        <w:t>Askere kumanda eden kendisi açlık ve susuzluğu tatmış tecrübeli adam olmadılar. Askerlerinin yolda açlık ve susuzluktan ıstırap çekmesine, hayvanlarında zayıflamasına müsaade etmemelidir.</w:t>
      </w:r>
    </w:p>
    <w:p w:rsidR="000B20F1" w:rsidRPr="00CB5604" w:rsidRDefault="000B20F1" w:rsidP="000B20F1">
      <w:pPr>
        <w:pStyle w:val="ListeParagraf"/>
        <w:numPr>
          <w:ilvl w:val="0"/>
          <w:numId w:val="3"/>
        </w:numPr>
        <w:spacing w:line="360" w:lineRule="auto"/>
        <w:ind w:left="426" w:hanging="426"/>
        <w:jc w:val="both"/>
        <w:rPr>
          <w:sz w:val="24"/>
          <w:szCs w:val="24"/>
        </w:rPr>
      </w:pPr>
      <w:r w:rsidRPr="00CB5604">
        <w:rPr>
          <w:sz w:val="24"/>
          <w:szCs w:val="24"/>
        </w:rPr>
        <w:t xml:space="preserve">Asker reisi olan beyler, erkek çocuklarına ok atmayı, ata binmeği öğretmeli, bu sanatlara alıştırmalı ve onları cesur olarak yetiştirmeğe çalışmalıdır. </w:t>
      </w:r>
    </w:p>
    <w:p w:rsidR="000B20F1" w:rsidRPr="00CB5604" w:rsidRDefault="000B20F1" w:rsidP="000B20F1">
      <w:pPr>
        <w:pStyle w:val="ListeParagraf"/>
        <w:numPr>
          <w:ilvl w:val="0"/>
          <w:numId w:val="3"/>
        </w:numPr>
        <w:spacing w:line="360" w:lineRule="auto"/>
        <w:ind w:left="426" w:hanging="426"/>
        <w:jc w:val="both"/>
        <w:rPr>
          <w:sz w:val="24"/>
          <w:szCs w:val="24"/>
        </w:rPr>
      </w:pPr>
      <w:r w:rsidRPr="00CB5604">
        <w:rPr>
          <w:sz w:val="24"/>
          <w:szCs w:val="24"/>
        </w:rPr>
        <w:t>Bizim sülâleden her hangi birisi yasa esaslarına mugayir hareket ederse, birinci defasında onu sözle öğütlemelidir. İkinci defa yasayı ihlâl ederse, uzun nutukla onu iknaa çalışmalı. Üçüncü defa olarak yasayı ihlâl eden sülâleme mensup şahsı Balcıyun Kulcur denilen mahalle sürmelidir. Orada bir müddet kalıp döndükten sonra, o aklını başına toplar; şayet bundan sonra dahi o kendisini ıslah edemez ise, onu zincire vurarak hapse atmalıdır. Eğer hapisten çıktıktan sonra uslanmış olursa, ne âlâ. Aksi takdirde bütün akrabaları toplanarak bir meclis kursunlar ve danıştıktan sonra bu suçluya karşı ne gibi tedbir almak icabedeceğine karar versinler.</w:t>
      </w:r>
    </w:p>
    <w:p w:rsidR="000B20F1" w:rsidRPr="00CB5604" w:rsidRDefault="000B20F1" w:rsidP="000B20F1">
      <w:pPr>
        <w:pStyle w:val="ListeParagraf"/>
        <w:numPr>
          <w:ilvl w:val="0"/>
          <w:numId w:val="3"/>
        </w:numPr>
        <w:spacing w:line="360" w:lineRule="auto"/>
        <w:ind w:left="426" w:hanging="426"/>
        <w:jc w:val="both"/>
        <w:rPr>
          <w:sz w:val="24"/>
          <w:szCs w:val="24"/>
        </w:rPr>
      </w:pPr>
      <w:r w:rsidRPr="00CB5604">
        <w:rPr>
          <w:sz w:val="24"/>
          <w:szCs w:val="24"/>
        </w:rPr>
        <w:t>Tümen başı, binbaşı, yüzbaşıların hepsi askerlerini her zaman savaşa hazır halde bulundurmalıdırlar. Seferberlik fermanı gelir gelmez, gece ise gündüzü beklemeksizin ata binmelidirler.</w:t>
      </w:r>
    </w:p>
    <w:p w:rsidR="000B20F1" w:rsidRPr="00CB5604" w:rsidRDefault="000B20F1" w:rsidP="000B20F1">
      <w:pPr>
        <w:pStyle w:val="ListeParagraf"/>
        <w:numPr>
          <w:ilvl w:val="0"/>
          <w:numId w:val="3"/>
        </w:numPr>
        <w:spacing w:line="360" w:lineRule="auto"/>
        <w:ind w:left="426" w:hanging="426"/>
        <w:jc w:val="both"/>
        <w:rPr>
          <w:sz w:val="24"/>
          <w:szCs w:val="24"/>
        </w:rPr>
      </w:pPr>
      <w:r w:rsidRPr="00CB5604">
        <w:rPr>
          <w:sz w:val="24"/>
          <w:szCs w:val="24"/>
        </w:rPr>
        <w:t>Benden sonra gelen hanlar ve onların büyük beyleri ve asker reisleri yasaya mutlak surette riayet etmezlerse, devlet sarsılır, sonra büsbütün mahvolur. O zaman Çengiz</w:t>
      </w:r>
      <w:r w:rsidR="00430CF4" w:rsidRPr="00CB5604">
        <w:rPr>
          <w:sz w:val="24"/>
          <w:szCs w:val="24"/>
        </w:rPr>
        <w:t>’</w:t>
      </w:r>
      <w:r w:rsidRPr="00CB5604">
        <w:rPr>
          <w:sz w:val="24"/>
          <w:szCs w:val="24"/>
        </w:rPr>
        <w:t>i ararlar, (fakat) bulamazlar.</w:t>
      </w:r>
    </w:p>
    <w:p w:rsidR="000E7282" w:rsidRPr="00CB5604" w:rsidRDefault="000E7282" w:rsidP="000E7282">
      <w:pPr>
        <w:pStyle w:val="ListeParagraf"/>
        <w:spacing w:line="360" w:lineRule="auto"/>
        <w:ind w:left="426"/>
        <w:jc w:val="both"/>
        <w:rPr>
          <w:sz w:val="24"/>
          <w:szCs w:val="24"/>
        </w:rPr>
      </w:pPr>
    </w:p>
    <w:p w:rsidR="000D2713" w:rsidRPr="00CB5604" w:rsidRDefault="000D2713" w:rsidP="000E7282">
      <w:pPr>
        <w:pStyle w:val="ListeParagraf"/>
        <w:spacing w:line="360" w:lineRule="auto"/>
        <w:ind w:left="426"/>
        <w:jc w:val="both"/>
        <w:rPr>
          <w:sz w:val="24"/>
          <w:szCs w:val="24"/>
        </w:rPr>
      </w:pPr>
    </w:p>
    <w:p w:rsidR="000D2713" w:rsidRPr="00CB5604" w:rsidRDefault="001B30A3" w:rsidP="00A95272">
      <w:pPr>
        <w:pStyle w:val="ListeParagraf"/>
        <w:spacing w:line="360" w:lineRule="auto"/>
        <w:ind w:left="426" w:right="-851" w:hanging="1277"/>
        <w:jc w:val="both"/>
        <w:rPr>
          <w:sz w:val="24"/>
          <w:szCs w:val="24"/>
        </w:rPr>
      </w:pPr>
      <w:r w:rsidRPr="00CB5604">
        <w:rPr>
          <w:rFonts w:cs="Times New Roman"/>
          <w:noProof/>
          <w:sz w:val="24"/>
          <w:szCs w:val="24"/>
          <w:lang w:eastAsia="tr-TR"/>
        </w:rPr>
        <w:drawing>
          <wp:inline distT="0" distB="0" distL="0" distR="0" wp14:anchorId="6C5A3303" wp14:editId="5B63E503">
            <wp:extent cx="6835914" cy="2492759"/>
            <wp:effectExtent l="0" t="0" r="317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8851" cy="2552175"/>
                    </a:xfrm>
                    <a:prstGeom prst="rect">
                      <a:avLst/>
                    </a:prstGeom>
                    <a:noFill/>
                    <a:ln>
                      <a:noFill/>
                    </a:ln>
                  </pic:spPr>
                </pic:pic>
              </a:graphicData>
            </a:graphic>
          </wp:inline>
        </w:drawing>
      </w:r>
    </w:p>
    <w:p w:rsidR="000D2713" w:rsidRPr="00CB5604" w:rsidRDefault="000D2713" w:rsidP="000E7282">
      <w:pPr>
        <w:pStyle w:val="ListeParagraf"/>
        <w:spacing w:line="360" w:lineRule="auto"/>
        <w:ind w:left="426"/>
        <w:jc w:val="both"/>
        <w:rPr>
          <w:sz w:val="24"/>
          <w:szCs w:val="24"/>
        </w:rPr>
      </w:pPr>
    </w:p>
    <w:p w:rsidR="000D2713" w:rsidRPr="00CB5604" w:rsidRDefault="000D2713" w:rsidP="000E7282">
      <w:pPr>
        <w:pStyle w:val="ListeParagraf"/>
        <w:spacing w:line="360" w:lineRule="auto"/>
        <w:ind w:left="426"/>
        <w:jc w:val="both"/>
        <w:rPr>
          <w:sz w:val="24"/>
          <w:szCs w:val="24"/>
        </w:rPr>
      </w:pPr>
    </w:p>
    <w:p w:rsidR="00F07FEC" w:rsidRPr="00CB5604" w:rsidRDefault="00F07FEC" w:rsidP="000E7282">
      <w:pPr>
        <w:pStyle w:val="ListeParagraf"/>
        <w:spacing w:line="360" w:lineRule="auto"/>
        <w:ind w:left="426"/>
        <w:jc w:val="both"/>
        <w:rPr>
          <w:sz w:val="24"/>
          <w:szCs w:val="24"/>
        </w:rPr>
      </w:pPr>
    </w:p>
    <w:p w:rsidR="00F07FEC" w:rsidRPr="00CB5604" w:rsidRDefault="00F07FEC" w:rsidP="000E7282">
      <w:pPr>
        <w:pStyle w:val="ListeParagraf"/>
        <w:spacing w:line="360" w:lineRule="auto"/>
        <w:ind w:left="426"/>
        <w:jc w:val="both"/>
        <w:rPr>
          <w:sz w:val="24"/>
          <w:szCs w:val="24"/>
        </w:rPr>
      </w:pPr>
    </w:p>
    <w:p w:rsidR="00F07FEC" w:rsidRPr="00CB5604" w:rsidRDefault="00F07FEC" w:rsidP="00912F10">
      <w:pPr>
        <w:spacing w:line="360" w:lineRule="auto"/>
        <w:jc w:val="both"/>
        <w:rPr>
          <w:sz w:val="24"/>
          <w:szCs w:val="24"/>
        </w:rPr>
      </w:pPr>
    </w:p>
    <w:p w:rsidR="00F07FEC" w:rsidRPr="00CB5604"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b/>
          <w:sz w:val="24"/>
          <w:szCs w:val="24"/>
        </w:rPr>
      </w:pPr>
      <w:r w:rsidRPr="00CB5604">
        <w:rPr>
          <w:b/>
          <w:sz w:val="24"/>
          <w:szCs w:val="24"/>
        </w:rPr>
        <w:t>Moğollar milyonlarca kişiyi katletmiş midir? Dünya Uluslarında Moğol Algısı</w:t>
      </w:r>
    </w:p>
    <w:p w:rsidR="00F07FEC" w:rsidRPr="00CB5604"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CB5604">
        <w:rPr>
          <w:sz w:val="24"/>
          <w:szCs w:val="24"/>
        </w:rPr>
        <w:t xml:space="preserve">Yaklaşık 100 yıl süren bu istila sonucunda, pek çok şehir tahrib olmuş ve milyonlarca insan da katledilmiştir. Nişabur’da 1 milyon 747 bin, Merv’de 1 milyon 300 bin, Herat’ta 1 milyon 600 bin ve Bağdat’ta 800 bin kişi katledilmiştir. Otrar, Buhara ve Semerkant’ta önemli katliamlar yapılıyor. Belh şehri kuşatması esnasında Cengiz Han’ın öldürülünce bunun intikamı olarak, 12.000 mescidi ateşe verdiği, mescitlerde bulunan 14.000 Kur’an metnini yaktırdığı, 50.000’e yakın </w:t>
      </w:r>
      <w:proofErr w:type="gramStart"/>
      <w:r w:rsidRPr="00CB5604">
        <w:rPr>
          <w:sz w:val="24"/>
          <w:szCs w:val="24"/>
        </w:rPr>
        <w:t>alim</w:t>
      </w:r>
      <w:proofErr w:type="gramEnd"/>
      <w:r w:rsidRPr="00CB5604">
        <w:rPr>
          <w:sz w:val="24"/>
          <w:szCs w:val="24"/>
        </w:rPr>
        <w:t>, talebe ve hafızı katlettirdiği, 200.000 insanı yere gömerek Belh şehrini tahrib ettiği bilinmektedir. (1221) Hülâgû’nun Suriye seferinden (1260) sonra bir Moğol şehzadesi Silvan (Meyyâfârikin)’ı kuşatır. Eyyûbî meliki Kâmil şehri büyük bir cesaretle savunur fakat baş gösteren kıtlık sebebiyle teslim olmak zorunda kalır ve askerleriyle birlikte işkenceyle öldürülür. Anadolu’da da Erzurum, Erzincan ve Kayseri şehirleri savaşılarak ele geçirildiği için halkının çoğu katledilmiş, Süryani tarihçi Ebu’l-Farac’a göre sadece Kayseri’de 10.000’e yakın kişi katledilmiştir.</w:t>
      </w:r>
      <w:r w:rsidR="00912F10" w:rsidRPr="00CB5604">
        <w:rPr>
          <w:sz w:val="24"/>
          <w:szCs w:val="24"/>
        </w:rPr>
        <w:t xml:space="preserve"> (Ancak Ortaçağ ile ilgili kaynakların bazılarının yanlış ve bazılarının da çok abartılı olduğu unutulmamalıdır.)</w:t>
      </w:r>
    </w:p>
    <w:p w:rsidR="00F07FEC" w:rsidRPr="00CB5604" w:rsidRDefault="00F07FEC" w:rsidP="00F07FEC">
      <w:pPr>
        <w:pBdr>
          <w:top w:val="single" w:sz="4" w:space="1" w:color="auto"/>
          <w:left w:val="single" w:sz="4" w:space="4" w:color="auto"/>
          <w:bottom w:val="single" w:sz="4" w:space="1" w:color="auto"/>
          <w:right w:val="single" w:sz="4" w:space="4" w:color="auto"/>
        </w:pBdr>
        <w:spacing w:line="360" w:lineRule="auto"/>
        <w:ind w:firstLine="1134"/>
        <w:jc w:val="both"/>
        <w:rPr>
          <w:sz w:val="24"/>
          <w:szCs w:val="24"/>
        </w:rPr>
      </w:pPr>
      <w:r w:rsidRPr="00CB5604">
        <w:rPr>
          <w:sz w:val="24"/>
          <w:szCs w:val="24"/>
        </w:rPr>
        <w:lastRenderedPageBreak/>
        <w:t>Arap tarihçisi İbn Esir’de dönem halklarının Moğol korkusuyla ilgili şu rivayet geçer. Bir Moğol, bir adama bekle geleceğim diyor. Adam korkusundan bir yere ayrılamıyor. Moğol bir kılıç bulup geliyor ve adamı oracıkta öldürüyor. Bu hadise, insanların zihnindeki Moğol korkusunu ifade etmesi açısından çarpıcı bir örnektir. Batı dünyasında Moğollara bakışı da Ligeti’nin Bilinmeyen İç Asya’sından takip edebiliriz: “</w:t>
      </w:r>
      <w:r w:rsidRPr="00CB5604">
        <w:rPr>
          <w:i/>
          <w:sz w:val="24"/>
          <w:szCs w:val="24"/>
        </w:rPr>
        <w:t>Tatar geliyor! Bunlar insan da değil, kana susamış, merhamet nedir bilmez ve sade öldürmekten, yok etmekten zevk duyan köpek başlı canavarlardı!”</w:t>
      </w:r>
      <w:r w:rsidRPr="00CB5604">
        <w:rPr>
          <w:sz w:val="24"/>
          <w:szCs w:val="24"/>
        </w:rPr>
        <w:t xml:space="preserve"> Yine İngiliz edebiyatının ilk yazılı eserlerinden olan ve Ortaçağ toplum yapısını anlamamızı sağlayan Canterbury </w:t>
      </w:r>
      <w:proofErr w:type="gramStart"/>
      <w:r w:rsidRPr="00CB5604">
        <w:rPr>
          <w:sz w:val="24"/>
          <w:szCs w:val="24"/>
        </w:rPr>
        <w:t>Hikayeleri’nde</w:t>
      </w:r>
      <w:proofErr w:type="gramEnd"/>
      <w:r w:rsidRPr="00CB5604">
        <w:rPr>
          <w:sz w:val="24"/>
          <w:szCs w:val="24"/>
        </w:rPr>
        <w:t xml:space="preserve"> geçen en uzun hikaye, ünü tüm dünyaya yayılan Cengiz Han’la ilgilidir.</w:t>
      </w:r>
    </w:p>
    <w:p w:rsidR="00F07FEC" w:rsidRPr="00CB5604" w:rsidRDefault="00F07FEC" w:rsidP="00F07FEC">
      <w:pPr>
        <w:spacing w:line="360" w:lineRule="auto"/>
        <w:ind w:firstLine="1134"/>
        <w:jc w:val="both"/>
        <w:rPr>
          <w:b/>
          <w:sz w:val="24"/>
          <w:szCs w:val="24"/>
        </w:rPr>
      </w:pPr>
    </w:p>
    <w:p w:rsidR="000D2713" w:rsidRPr="00CB5604" w:rsidRDefault="000D2713" w:rsidP="000E7282">
      <w:pPr>
        <w:pStyle w:val="ListeParagraf"/>
        <w:spacing w:line="360" w:lineRule="auto"/>
        <w:ind w:left="426"/>
        <w:jc w:val="both"/>
        <w:rPr>
          <w:sz w:val="24"/>
          <w:szCs w:val="24"/>
        </w:rPr>
      </w:pPr>
    </w:p>
    <w:p w:rsidR="000D2713" w:rsidRPr="00CB5604" w:rsidRDefault="000D2713" w:rsidP="000E7282">
      <w:pPr>
        <w:pStyle w:val="ListeParagraf"/>
        <w:spacing w:line="360" w:lineRule="auto"/>
        <w:ind w:left="426"/>
        <w:jc w:val="both"/>
        <w:rPr>
          <w:sz w:val="24"/>
          <w:szCs w:val="24"/>
        </w:rPr>
      </w:pPr>
    </w:p>
    <w:p w:rsidR="000D2713" w:rsidRPr="00CB5604" w:rsidRDefault="000D2713" w:rsidP="000E7282">
      <w:pPr>
        <w:pStyle w:val="ListeParagraf"/>
        <w:spacing w:line="360" w:lineRule="auto"/>
        <w:ind w:left="426"/>
        <w:jc w:val="both"/>
        <w:rPr>
          <w:sz w:val="24"/>
          <w:szCs w:val="24"/>
        </w:rPr>
      </w:pPr>
    </w:p>
    <w:p w:rsidR="000D2713" w:rsidRPr="00CB5604" w:rsidRDefault="000D2713" w:rsidP="000E7282">
      <w:pPr>
        <w:pStyle w:val="ListeParagraf"/>
        <w:spacing w:line="360" w:lineRule="auto"/>
        <w:ind w:left="426"/>
        <w:jc w:val="both"/>
        <w:rPr>
          <w:sz w:val="24"/>
          <w:szCs w:val="24"/>
        </w:rPr>
      </w:pPr>
      <w:r w:rsidRPr="00CB5604">
        <w:rPr>
          <w:noProof/>
          <w:sz w:val="24"/>
          <w:szCs w:val="24"/>
          <w:lang w:eastAsia="tr-TR"/>
        </w:rPr>
        <w:drawing>
          <wp:inline distT="0" distB="0" distL="0" distR="0" wp14:anchorId="225585B9" wp14:editId="45F7D7AF">
            <wp:extent cx="5756400" cy="420120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400" cy="4201200"/>
                    </a:xfrm>
                    <a:prstGeom prst="rect">
                      <a:avLst/>
                    </a:prstGeom>
                    <a:noFill/>
                    <a:ln>
                      <a:noFill/>
                    </a:ln>
                  </pic:spPr>
                </pic:pic>
              </a:graphicData>
            </a:graphic>
          </wp:inline>
        </w:drawing>
      </w:r>
    </w:p>
    <w:p w:rsidR="000D2713" w:rsidRPr="00CB5604" w:rsidRDefault="000D2713" w:rsidP="000E7282">
      <w:pPr>
        <w:spacing w:line="360" w:lineRule="auto"/>
        <w:jc w:val="center"/>
        <w:rPr>
          <w:b/>
          <w:sz w:val="28"/>
          <w:szCs w:val="28"/>
        </w:rPr>
      </w:pPr>
    </w:p>
    <w:p w:rsidR="000D2713" w:rsidRPr="00CB5604" w:rsidRDefault="00F768CF" w:rsidP="000E7282">
      <w:pPr>
        <w:spacing w:line="360" w:lineRule="auto"/>
        <w:jc w:val="center"/>
        <w:rPr>
          <w:b/>
          <w:sz w:val="28"/>
          <w:szCs w:val="28"/>
        </w:rPr>
      </w:pPr>
      <w:r w:rsidRPr="00CB5604">
        <w:rPr>
          <w:noProof/>
          <w:lang w:eastAsia="tr-TR"/>
        </w:rPr>
        <w:lastRenderedPageBreak/>
        <w:drawing>
          <wp:inline distT="0" distB="0" distL="0" distR="0" wp14:anchorId="501A275F" wp14:editId="16653657">
            <wp:extent cx="4610100" cy="3457576"/>
            <wp:effectExtent l="0" t="0" r="0" b="9525"/>
            <wp:docPr id="2" name="Resim 2" descr="http://www.adaarmada.net/rsmlr/urundetay_buyuk/resim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aarmada.net/rsmlr/urundetay_buyuk/resim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3251" cy="3474939"/>
                    </a:xfrm>
                    <a:prstGeom prst="rect">
                      <a:avLst/>
                    </a:prstGeom>
                    <a:noFill/>
                    <a:ln>
                      <a:noFill/>
                    </a:ln>
                  </pic:spPr>
                </pic:pic>
              </a:graphicData>
            </a:graphic>
          </wp:inline>
        </w:drawing>
      </w:r>
    </w:p>
    <w:p w:rsidR="000D2713" w:rsidRPr="00CB5604" w:rsidRDefault="000D2713" w:rsidP="000E7282">
      <w:pPr>
        <w:spacing w:line="360" w:lineRule="auto"/>
        <w:jc w:val="center"/>
        <w:rPr>
          <w:b/>
          <w:sz w:val="28"/>
          <w:szCs w:val="28"/>
        </w:rPr>
      </w:pPr>
    </w:p>
    <w:p w:rsidR="000E7282" w:rsidRPr="00CB5604" w:rsidRDefault="00EE7A01" w:rsidP="000E7282">
      <w:pPr>
        <w:spacing w:line="360" w:lineRule="auto"/>
        <w:jc w:val="center"/>
        <w:rPr>
          <w:b/>
          <w:sz w:val="28"/>
          <w:szCs w:val="28"/>
        </w:rPr>
      </w:pPr>
      <w:r w:rsidRPr="00CB5604">
        <w:rPr>
          <w:b/>
          <w:sz w:val="28"/>
          <w:szCs w:val="28"/>
        </w:rPr>
        <w:t>ÖGEDAY</w:t>
      </w:r>
      <w:r w:rsidR="000E7282" w:rsidRPr="00CB5604">
        <w:rPr>
          <w:b/>
          <w:sz w:val="28"/>
          <w:szCs w:val="28"/>
        </w:rPr>
        <w:t xml:space="preserve"> HAN (1229-1241)</w:t>
      </w:r>
    </w:p>
    <w:p w:rsidR="00AE0F91" w:rsidRPr="00CB5604" w:rsidRDefault="000E7282" w:rsidP="000E7282">
      <w:pPr>
        <w:spacing w:line="360" w:lineRule="auto"/>
        <w:ind w:firstLine="1134"/>
        <w:jc w:val="both"/>
      </w:pPr>
      <w:r w:rsidRPr="00CB5604">
        <w:t xml:space="preserve">Muhtemelen 1186 yılında doğdu. Reşidüddin Fazlullah-ı Hemedanı onun asıl isminin </w:t>
      </w:r>
      <w:r w:rsidR="00EE7A01" w:rsidRPr="00CB5604">
        <w:t>Ögeday</w:t>
      </w:r>
      <w:r w:rsidRPr="00CB5604">
        <w:t xml:space="preserve"> (Ögödey, Ogaday, Oktay) olmadığını, “</w:t>
      </w:r>
      <w:r w:rsidR="00B66362" w:rsidRPr="00CB5604">
        <w:rPr>
          <w:b/>
        </w:rPr>
        <w:t>Y</w:t>
      </w:r>
      <w:r w:rsidRPr="00CB5604">
        <w:rPr>
          <w:b/>
        </w:rPr>
        <w:t>ükseliş</w:t>
      </w:r>
      <w:r w:rsidRPr="00CB5604">
        <w:t>" anlamına gelen bu ismi sonradan aldığını söyler. Cengiz Han'ın ü</w:t>
      </w:r>
      <w:r w:rsidR="00AE0F91" w:rsidRPr="00CB5604">
        <w:t>çüncü oğlu olup Cuci ve Çağatay’</w:t>
      </w:r>
      <w:r w:rsidRPr="00CB5604">
        <w:t xml:space="preserve">ın </w:t>
      </w:r>
      <w:r w:rsidR="00AE0F91" w:rsidRPr="00CB5604">
        <w:t>küçük kardeşi. Tuluy'un ağabeyi</w:t>
      </w:r>
      <w:r w:rsidRPr="00CB5604">
        <w:t xml:space="preserve">dir. Gençlik </w:t>
      </w:r>
      <w:r w:rsidR="00AE0F91" w:rsidRPr="00CB5604">
        <w:t>yıllarından itibaren Cengiz Han’</w:t>
      </w:r>
      <w:r w:rsidRPr="00CB5604">
        <w:t>ın çeşitli seferlerine katıldı. 1220 yılı başlarında Otrar kuşatmasını yürüttü ve yaklaşık beş ay sonra Kayır Han'ın mukavemetini kırarak şehri ele geçirdi. Maveraünnehir'in kontrol altına alınmasının ardından Çağatay'la birlikte Harizm üze</w:t>
      </w:r>
      <w:r w:rsidR="00AE0F91" w:rsidRPr="00CB5604">
        <w:t>rine gönderildi, daha sonra Her</w:t>
      </w:r>
      <w:r w:rsidRPr="00CB5604">
        <w:t xml:space="preserve">at ve çevresindeki </w:t>
      </w:r>
      <w:r w:rsidR="00D4257E" w:rsidRPr="00CB5604">
        <w:t>harekâtı</w:t>
      </w:r>
      <w:r w:rsidRPr="00CB5604">
        <w:t xml:space="preserve"> yönetti. 1221 'de Gazne'yi zaptetti. </w:t>
      </w:r>
    </w:p>
    <w:p w:rsidR="00AE0F91" w:rsidRPr="00CB5604" w:rsidRDefault="000E7282" w:rsidP="000E7282">
      <w:pPr>
        <w:spacing w:line="360" w:lineRule="auto"/>
        <w:ind w:firstLine="1134"/>
        <w:jc w:val="both"/>
      </w:pPr>
      <w:r w:rsidRPr="00CB5604">
        <w:t xml:space="preserve">Babasının sağlığında ülkenin iç işlerinden de sorumlu idi. </w:t>
      </w:r>
      <w:r w:rsidR="00AE0F91" w:rsidRPr="00CB5604">
        <w:t>Cengiz Han, ölümünden önce impa</w:t>
      </w:r>
      <w:r w:rsidRPr="00CB5604">
        <w:t>r</w:t>
      </w:r>
      <w:r w:rsidR="00AE0F91" w:rsidRPr="00CB5604">
        <w:t>atorlu</w:t>
      </w:r>
      <w:r w:rsidRPr="00CB5604">
        <w:t xml:space="preserve">ğu Moğol veraset kurallarına göre oğulları arasında paylaştırırken Balkaş'ın doğu ve kuzeydoğusunu, lmıl ve Tarbagatay </w:t>
      </w:r>
      <w:r w:rsidR="00F42A25" w:rsidRPr="00CB5604">
        <w:t>dağlarını, Kara</w:t>
      </w:r>
      <w:r w:rsidRPr="00CB5604">
        <w:t xml:space="preserve"> İrtiş nehrini ve Urungu bölgesini </w:t>
      </w:r>
      <w:r w:rsidR="00EE7A01" w:rsidRPr="00CB5604">
        <w:t>Ögeday</w:t>
      </w:r>
      <w:r w:rsidRPr="00CB5604">
        <w:t>'e bıraktı ve mülayim karakteri, şefkatli</w:t>
      </w:r>
      <w:r w:rsidR="00AE0F91" w:rsidRPr="00CB5604">
        <w:t xml:space="preserve"> tutumuyla ön plana çıkan bu oğ</w:t>
      </w:r>
      <w:r w:rsidRPr="00CB5604">
        <w:t>lunu</w:t>
      </w:r>
      <w:r w:rsidR="00AE0F91" w:rsidRPr="00CB5604">
        <w:t xml:space="preserve"> veliaht tayin etti. Cengiz Han’</w:t>
      </w:r>
      <w:r w:rsidRPr="00CB5604">
        <w:t>ın ölümünün ( 1227) ardından töre ge</w:t>
      </w:r>
      <w:r w:rsidR="00AE0F91" w:rsidRPr="00CB5604">
        <w:t>reği bu tayinin kurultayca onayl</w:t>
      </w:r>
      <w:r w:rsidRPr="00CB5604">
        <w:t xml:space="preserve">anmasına kadar devleti Tuluy yönetti. </w:t>
      </w:r>
      <w:r w:rsidR="00EE7A01" w:rsidRPr="00CB5604">
        <w:t>Ögeday</w:t>
      </w:r>
      <w:r w:rsidRPr="00CB5604">
        <w:t xml:space="preserve"> ancak 1229 yılı </w:t>
      </w:r>
      <w:r w:rsidR="00AE0F91" w:rsidRPr="00CB5604">
        <w:t>ilkbaharında, Kelüren</w:t>
      </w:r>
      <w:r w:rsidRPr="00CB5604">
        <w:t xml:space="preserve"> (Kerülen) nehrindeki Kodege adasında toplanan büyük kurultaydan sonra ağabeyi Çağatay ile amcası Otçigin Noyan tarafından görkemli bir cülûs </w:t>
      </w:r>
      <w:r w:rsidR="00AE0F91" w:rsidRPr="00CB5604">
        <w:t>t</w:t>
      </w:r>
      <w:r w:rsidRPr="00CB5604">
        <w:t>öreninin ardından "</w:t>
      </w:r>
      <w:r w:rsidRPr="00CB5604">
        <w:rPr>
          <w:b/>
        </w:rPr>
        <w:t>büyük han</w:t>
      </w:r>
      <w:r w:rsidRPr="00CB5604">
        <w:t xml:space="preserve">" unvanıyla tahta oturtuldu. Genel af ilan eden </w:t>
      </w:r>
      <w:r w:rsidR="00EE7A01" w:rsidRPr="00CB5604">
        <w:t>Ögeday</w:t>
      </w:r>
      <w:r w:rsidRPr="00CB5604">
        <w:t xml:space="preserve"> pek çok </w:t>
      </w:r>
      <w:r w:rsidRPr="00CB5604">
        <w:lastRenderedPageBreak/>
        <w:t xml:space="preserve">ihsanda bulundu. İç yönetimi yeniden düzenledikten sonra uzun zamandır duraklayan seferleri tekrar başlattı. </w:t>
      </w:r>
    </w:p>
    <w:p w:rsidR="000E7282" w:rsidRPr="00CB5604" w:rsidRDefault="000E7282" w:rsidP="000E7282">
      <w:pPr>
        <w:spacing w:line="360" w:lineRule="auto"/>
        <w:ind w:firstLine="1134"/>
        <w:jc w:val="both"/>
      </w:pPr>
      <w:r w:rsidRPr="00CB5604">
        <w:t>Cengiz Han zamanında planlanan Yakındoğu seferi için 1231 yılında Curmagun Noyan'ı İran'a gönderirken kendisi Çin'e yürüdü.</w:t>
      </w:r>
      <w:r w:rsidR="003D1F04" w:rsidRPr="00CB5604">
        <w:t xml:space="preserve"> Curmagun Noyan, Yassıçimen'de I. Alaeddin Keykubad’</w:t>
      </w:r>
      <w:r w:rsidRPr="00CB5604">
        <w:t>ın karşısında hezimete uğrayıp eski gücün</w:t>
      </w:r>
      <w:r w:rsidR="003D1F04" w:rsidRPr="00CB5604">
        <w:t>ü kaybeden Celaleddin Harizmşah’</w:t>
      </w:r>
      <w:r w:rsidRPr="00CB5604">
        <w:t xml:space="preserve">ı yendi, böylece Yakındoğu da Moğol </w:t>
      </w:r>
      <w:r w:rsidR="009A08C0" w:rsidRPr="00CB5604">
        <w:t>hâkimiyetinin</w:t>
      </w:r>
      <w:r w:rsidRPr="00CB5604">
        <w:t xml:space="preserve"> önünü açtı. Mugan ve Arran'a yerleşen Curmagun</w:t>
      </w:r>
      <w:r w:rsidR="009A08C0" w:rsidRPr="00CB5604">
        <w:t>, Diyarbekir ve Mardin</w:t>
      </w:r>
      <w:r w:rsidRPr="00CB5604">
        <w:t xml:space="preserve">'i, 1232'de Gürcistan 'ı, 1235'te Gence'yi ve ardından ikinci defa Gürcistan'ı ele geçirdi. Aynı yıl </w:t>
      </w:r>
      <w:r w:rsidR="00EE7A01" w:rsidRPr="00CB5604">
        <w:t>Ögeday</w:t>
      </w:r>
      <w:r w:rsidRPr="00CB5604">
        <w:t xml:space="preserve"> de Kuzey Çin'de bulunan Kin Devleti'nin başşeh</w:t>
      </w:r>
      <w:r w:rsidR="009A08C0" w:rsidRPr="00CB5604">
        <w:t>ri Kai-fong-fu'-</w:t>
      </w:r>
      <w:r w:rsidRPr="00CB5604">
        <w:t>yu uzun bir kuşatmadan sonra zaptet</w:t>
      </w:r>
      <w:r w:rsidR="009A08C0" w:rsidRPr="00CB5604">
        <w:t>ti, ardından Song Devleti'ne kar</w:t>
      </w:r>
      <w:r w:rsidRPr="00CB5604">
        <w:t>şı</w:t>
      </w:r>
      <w:r w:rsidR="009A08C0" w:rsidRPr="00CB5604">
        <w:t xml:space="preserve"> üç ayrı ordudan oluşan yeni kuvvetler gönderdi. Bu kuvv</w:t>
      </w:r>
      <w:r w:rsidRPr="00CB5604">
        <w:t xml:space="preserve">etlerin önemli başarılar elde etmesine rağmen Çin'in istilası onun zamanında tamamlanamadı. Diğer bir ordu Kore'nin tamamını Moğol </w:t>
      </w:r>
      <w:r w:rsidR="009A08C0" w:rsidRPr="00CB5604">
        <w:t xml:space="preserve">hâkimiyeti altına aldı. </w:t>
      </w:r>
      <w:r w:rsidR="00EE7A01" w:rsidRPr="00CB5604">
        <w:t>Ögeday</w:t>
      </w:r>
      <w:r w:rsidRPr="00CB5604">
        <w:t>, doğuda ve batıda kazanılan bu başarıların ardından 1</w:t>
      </w:r>
      <w:r w:rsidR="009A08C0" w:rsidRPr="00CB5604">
        <w:t>236'da Anadolu Selçuklu hükümdarı I</w:t>
      </w:r>
      <w:r w:rsidRPr="00CB5604">
        <w:t>. Alaeddin Keykubad'a bir yarlık</w:t>
      </w:r>
      <w:r w:rsidR="009A08C0" w:rsidRPr="00CB5604">
        <w:t xml:space="preserve"> (ferman)</w:t>
      </w:r>
      <w:r w:rsidRPr="00CB5604">
        <w:t xml:space="preserve"> göndererek kendisine tabi olmasını istedi ve </w:t>
      </w:r>
      <w:r w:rsidR="009A08C0" w:rsidRPr="00CB5604">
        <w:t xml:space="preserve">İbnü’l Esir’in </w:t>
      </w:r>
      <w:r w:rsidRPr="00CB5604">
        <w:t>görünüşe göre bu teklif kabul edildi</w:t>
      </w:r>
      <w:r w:rsidR="009A08C0" w:rsidRPr="00CB5604">
        <w:t>. Aynı yı</w:t>
      </w:r>
      <w:r w:rsidRPr="00CB5604">
        <w:t xml:space="preserve">l </w:t>
      </w:r>
      <w:r w:rsidR="00EE7A01" w:rsidRPr="00CB5604">
        <w:t>Ögeday</w:t>
      </w:r>
      <w:r w:rsidRPr="00CB5604">
        <w:t xml:space="preserve"> üçüncü cepheyi </w:t>
      </w:r>
      <w:r w:rsidR="009A08C0" w:rsidRPr="00CB5604">
        <w:t>Deştikıp</w:t>
      </w:r>
      <w:r w:rsidRPr="00CB5604">
        <w:t>çak'ta açtı. Kendi oğulları Güyük ve Kadaan başta olmak üzere pek çok Moğol şehzadesinin katıldığı ve Cuci'nin oğlu Batu kumandasında yolladığı güçlü ordu hiçbir ciddi direnişle karşılaşmadan buradan A</w:t>
      </w:r>
      <w:r w:rsidR="009A08C0" w:rsidRPr="00CB5604">
        <w:t>vrupa'</w:t>
      </w:r>
      <w:r w:rsidRPr="00CB5604">
        <w:t>ya gir</w:t>
      </w:r>
      <w:r w:rsidR="009A08C0" w:rsidRPr="00CB5604">
        <w:t>ip Viyana önlerine kadar Avrupa’nın önemli bir kısmın</w:t>
      </w:r>
      <w:r w:rsidRPr="00CB5604">
        <w:t>ı istila etti. Dördüncü cephe ise</w:t>
      </w:r>
      <w:r w:rsidR="009A08C0" w:rsidRPr="00CB5604">
        <w:t xml:space="preserve"> Tair Sahadır'ın görev aldığı Gû</w:t>
      </w:r>
      <w:r w:rsidRPr="00CB5604">
        <w:t xml:space="preserve">r, Gazne ve Afganistan'dı; Herat, Sistan ve Lahor </w:t>
      </w:r>
      <w:proofErr w:type="gramStart"/>
      <w:r w:rsidRPr="00CB5604">
        <w:t>dahil</w:t>
      </w:r>
      <w:proofErr w:type="gramEnd"/>
      <w:r w:rsidRPr="00CB5604">
        <w:t xml:space="preserve"> bütün bölge ele geçirildi ( 1241- 1242).</w:t>
      </w:r>
    </w:p>
    <w:p w:rsidR="000E7282" w:rsidRPr="00CB5604" w:rsidRDefault="00EE7A01" w:rsidP="000E7282">
      <w:pPr>
        <w:spacing w:line="360" w:lineRule="auto"/>
        <w:ind w:firstLine="1134"/>
        <w:jc w:val="both"/>
      </w:pPr>
      <w:r w:rsidRPr="00CB5604">
        <w:t>Ögeday</w:t>
      </w:r>
      <w:r w:rsidR="000E7282" w:rsidRPr="00CB5604">
        <w:t xml:space="preserve">, kılıçla fethedilen ve harabeye çevrilen geniş ülkelerde iç yönetimin düzenlenmesini Çin ve Türkistan'da Mahmud </w:t>
      </w:r>
      <w:r w:rsidR="002F0194" w:rsidRPr="00CB5604">
        <w:t>Yalavaç ve oğlu Mesud, İran’</w:t>
      </w:r>
      <w:r w:rsidR="000E7282" w:rsidRPr="00CB5604">
        <w:t xml:space="preserve">da Cintimur ve Körköz gibi bürokratlar vasıtasıyla yaptı. Mahmud Tarabi'nin Buhara'daki tehlikeli isyanı bir tarafa bırakılırsa bu geniş topraklarda Moğol </w:t>
      </w:r>
      <w:r w:rsidR="002F0194" w:rsidRPr="00CB5604">
        <w:t>hâkimiyetini</w:t>
      </w:r>
      <w:r w:rsidR="000E7282" w:rsidRPr="00CB5604">
        <w:t xml:space="preserve"> tehdit edebilecek ciddi bi</w:t>
      </w:r>
      <w:r w:rsidR="002F0194" w:rsidRPr="00CB5604">
        <w:t>r muhalefet hareketi ortaya çık</w:t>
      </w:r>
      <w:r w:rsidR="000E7282" w:rsidRPr="00CB5604">
        <w:t xml:space="preserve">madı. Bu durum, Cengiz Han zamanında başlayan ve </w:t>
      </w:r>
      <w:r w:rsidR="002F0194" w:rsidRPr="00CB5604">
        <w:t>nispeten</w:t>
      </w:r>
      <w:r w:rsidR="000E7282" w:rsidRPr="00CB5604">
        <w:t xml:space="preserve"> azalmakla birlikte </w:t>
      </w:r>
      <w:r w:rsidRPr="00CB5604">
        <w:t>Ögeday</w:t>
      </w:r>
      <w:r w:rsidR="000E7282" w:rsidRPr="00CB5604">
        <w:t xml:space="preserve"> döneminde de yaşanan katliam ve tahribatın yaralarının bir dereceye kadar sarılmasını sağladı. İçeride ve dışarıda cid</w:t>
      </w:r>
      <w:r w:rsidR="002F0194" w:rsidRPr="00CB5604">
        <w:t xml:space="preserve">di bir problemle karşılaşmayan </w:t>
      </w:r>
      <w:r w:rsidRPr="00CB5604">
        <w:t>Ögeday</w:t>
      </w:r>
      <w:r w:rsidR="000E7282" w:rsidRPr="00CB5604">
        <w:t xml:space="preserve">'in </w:t>
      </w:r>
      <w:r w:rsidR="002F0194" w:rsidRPr="00CB5604">
        <w:t>dâhili</w:t>
      </w:r>
      <w:r w:rsidR="000E7282" w:rsidRPr="00CB5604">
        <w:t xml:space="preserve"> siyasetteki en önemli icraatı mal</w:t>
      </w:r>
      <w:r w:rsidR="002F0194" w:rsidRPr="00CB5604">
        <w:t>iye, haberleşme ve posta işleri</w:t>
      </w:r>
      <w:r w:rsidR="000E7282" w:rsidRPr="00CB5604">
        <w:t xml:space="preserve">nin teşkilatlandırılmasıdır. O da Cengiz Han gibi imparatorlukta iç istikrarın kurulmasının vergi işlerinin düzenlenmesine ve merkezle taşra arasında sıkı bir irtibatın tesisine bağlı olduğunu biliyordu. Ayrıca göçebe hayat tarzının rahatlıkla devam ettirilebilmesi için tedbirler aldı. </w:t>
      </w:r>
    </w:p>
    <w:p w:rsidR="000E7282" w:rsidRPr="00CB5604" w:rsidRDefault="002F0194" w:rsidP="000E7282">
      <w:pPr>
        <w:spacing w:line="360" w:lineRule="auto"/>
        <w:ind w:firstLine="1134"/>
        <w:jc w:val="both"/>
      </w:pPr>
      <w:r w:rsidRPr="00CB5604">
        <w:t>Yaklaşık on iki yıllı</w:t>
      </w:r>
      <w:r w:rsidR="000E7282" w:rsidRPr="00CB5604">
        <w:t>k icraatının genel bir değerlendirmesini yaptığ</w:t>
      </w:r>
      <w:r w:rsidRPr="00CB5604">
        <w:t>ı 1240 yılın</w:t>
      </w:r>
      <w:r w:rsidR="000E7282" w:rsidRPr="00CB5604">
        <w:t xml:space="preserve">ın yedinci ayındaki kurultayın ardından </w:t>
      </w:r>
      <w:r w:rsidR="00EE7A01" w:rsidRPr="00CB5604">
        <w:t>Ögeday</w:t>
      </w:r>
      <w:r w:rsidR="000E7282" w:rsidRPr="00CB5604">
        <w:t xml:space="preserve"> Han 11 </w:t>
      </w:r>
      <w:r w:rsidRPr="00CB5604">
        <w:t>Aralık 1241 tarihinde alkol kom</w:t>
      </w:r>
      <w:r w:rsidR="000E7282" w:rsidRPr="00CB5604">
        <w:t xml:space="preserve">asına girerek öldü. Cesedi Yukarı İrtiş'teki karlı Buldak-Kasir dağına gömüldü. </w:t>
      </w:r>
      <w:r w:rsidR="00EE7A01" w:rsidRPr="00CB5604">
        <w:t>Ögeday</w:t>
      </w:r>
      <w:r w:rsidRPr="00CB5604">
        <w:t xml:space="preserve"> önce üçüncü oğlu Küçü'yü (Ko</w:t>
      </w:r>
      <w:r w:rsidR="000E7282" w:rsidRPr="00CB5604">
        <w:t>şi), Küçü'nün genç yaşta ölümünden sonra onun büyük oğlu Şiremün'ü veliaht tayin etmişti. Fakat ölümünün ardından birinci eşi Töregene (Turakina) Hatu</w:t>
      </w:r>
      <w:r w:rsidRPr="00CB5604">
        <w:t>n kurultayın toplanarak yeni han</w:t>
      </w:r>
      <w:r w:rsidR="000E7282" w:rsidRPr="00CB5604">
        <w:t xml:space="preserve"> seçmesine kadar </w:t>
      </w:r>
      <w:r w:rsidR="000E7282" w:rsidRPr="00CB5604">
        <w:lastRenderedPageBreak/>
        <w:t>yaklaşık beş yı</w:t>
      </w:r>
      <w:r w:rsidRPr="00CB5604">
        <w:t xml:space="preserve">l idareye </w:t>
      </w:r>
      <w:proofErr w:type="gramStart"/>
      <w:r w:rsidRPr="00CB5604">
        <w:t>hakim</w:t>
      </w:r>
      <w:proofErr w:type="gramEnd"/>
      <w:r w:rsidRPr="00CB5604">
        <w:t xml:space="preserve"> oldu ve Şiremün’</w:t>
      </w:r>
      <w:r w:rsidR="000E7282" w:rsidRPr="00CB5604">
        <w:t>ün yerine kendi oğlu Güyük'ü seçtirmeyi başardı ( 1246)</w:t>
      </w:r>
      <w:r w:rsidRPr="00CB5604">
        <w:t>.</w:t>
      </w:r>
    </w:p>
    <w:p w:rsidR="000E7282" w:rsidRPr="00CB5604" w:rsidRDefault="00EE7A01" w:rsidP="000E7282">
      <w:pPr>
        <w:spacing w:line="360" w:lineRule="auto"/>
        <w:ind w:firstLine="1134"/>
        <w:jc w:val="both"/>
      </w:pPr>
      <w:r w:rsidRPr="00CB5604">
        <w:t>Ögeday</w:t>
      </w:r>
      <w:r w:rsidR="002F0194" w:rsidRPr="00CB5604">
        <w:t xml:space="preserve"> Han çağdaş İslam kaynakların</w:t>
      </w:r>
      <w:r w:rsidR="000E7282" w:rsidRPr="00CB5604">
        <w:t xml:space="preserve">da </w:t>
      </w:r>
      <w:r w:rsidR="002F0194" w:rsidRPr="00CB5604">
        <w:t>da ifade edildiği gibi m</w:t>
      </w:r>
      <w:r w:rsidR="000E7282" w:rsidRPr="00CB5604">
        <w:t xml:space="preserve">utedil, cömert ve </w:t>
      </w:r>
      <w:r w:rsidR="002F0194" w:rsidRPr="00CB5604">
        <w:t>şefkat</w:t>
      </w:r>
      <w:r w:rsidR="000E7282" w:rsidRPr="00CB5604">
        <w:t>li bir hüküm</w:t>
      </w:r>
      <w:r w:rsidR="00741E51" w:rsidRPr="00CB5604">
        <w:t>dardı. İ</w:t>
      </w:r>
      <w:r w:rsidR="000E7282" w:rsidRPr="00CB5604">
        <w:t xml:space="preserve">mara </w:t>
      </w:r>
      <w:r w:rsidR="00741E51" w:rsidRPr="00CB5604">
        <w:t>önem</w:t>
      </w:r>
      <w:r w:rsidR="000E7282" w:rsidRPr="00CB5604">
        <w:t xml:space="preserve"> vermiştir. Eski Ordubalık yakınlarında Karakorum'un kurulması ve çeş</w:t>
      </w:r>
      <w:r w:rsidR="00741E51" w:rsidRPr="00CB5604">
        <w:t>itli yerlerde su kuyularının açı</w:t>
      </w:r>
      <w:r w:rsidR="000E7282" w:rsidRPr="00CB5604">
        <w:t xml:space="preserve">lması onun dönemine rastlar. </w:t>
      </w:r>
      <w:r w:rsidRPr="00CB5604">
        <w:t>Ögeday</w:t>
      </w:r>
      <w:r w:rsidR="000E7282" w:rsidRPr="00CB5604">
        <w:t xml:space="preserve"> aile üyelerinin idareye aktif katılımına dayanan bir siyaset takip etmiş, ort</w:t>
      </w:r>
      <w:r w:rsidR="00741E51" w:rsidRPr="00CB5604">
        <w:t>ak yönetim geleneklerine sadık kaldığ</w:t>
      </w:r>
      <w:r w:rsidR="000E7282" w:rsidRPr="00CB5604">
        <w:t xml:space="preserve">ı gibi önemli kararlarda özellikle </w:t>
      </w:r>
      <w:r w:rsidR="00741E51" w:rsidRPr="00CB5604">
        <w:t>ağabeyi</w:t>
      </w:r>
      <w:r w:rsidR="000E7282" w:rsidRPr="00CB5604">
        <w:t xml:space="preserve"> Çağatay'a başvurmuş, zaman zaman düzenlediği büyük kurultaylarda icraatı hakkında açıklamalar ya</w:t>
      </w:r>
      <w:r w:rsidR="00741E51" w:rsidRPr="00CB5604">
        <w:t>pmıştır. Kaynaklarda onun İslam’a</w:t>
      </w:r>
      <w:r w:rsidR="000E7282" w:rsidRPr="00CB5604">
        <w:t xml:space="preserve"> ilgisinden ve </w:t>
      </w:r>
      <w:r w:rsidR="00741E51" w:rsidRPr="00CB5604">
        <w:t>Müslümanlara</w:t>
      </w:r>
      <w:r w:rsidR="000E7282" w:rsidRPr="00CB5604">
        <w:t xml:space="preserve"> karşı yakınlığından bahsedilmektedir. Ancak Moğol hükümdarlarının pek çoğu gibi o da içkiye aşırı düşkündü. Dört hanımı, altmış kadar cariyesi ve beşi Töregene Hatun'dan olmak üzere yedi oğlu vardı. Güyük'ün ölümünden sonra büyük hanlık her ne kadar Batu'nun nüfuzu ile Tuluy soyuna geçmişse de </w:t>
      </w:r>
      <w:r w:rsidRPr="00CB5604">
        <w:t>Ögeday</w:t>
      </w:r>
      <w:r w:rsidR="000E7282" w:rsidRPr="00CB5604">
        <w:t>'in neslinden gelen hanlar Kabil ve Kuzey Hindistan'da bir süre hükümdarlık yapmışlardır.</w:t>
      </w:r>
    </w:p>
    <w:p w:rsidR="005D5C7D" w:rsidRPr="00CB5604" w:rsidRDefault="005D5C7D" w:rsidP="000E7282">
      <w:pPr>
        <w:spacing w:line="360" w:lineRule="auto"/>
        <w:ind w:firstLine="1134"/>
        <w:jc w:val="both"/>
      </w:pPr>
    </w:p>
    <w:p w:rsidR="000F28C1" w:rsidRPr="00CB5604" w:rsidRDefault="000F28C1" w:rsidP="00016D01">
      <w:pPr>
        <w:spacing w:line="360" w:lineRule="auto"/>
        <w:jc w:val="center"/>
        <w:rPr>
          <w:b/>
        </w:rPr>
      </w:pPr>
      <w:r w:rsidRPr="00CB5604">
        <w:rPr>
          <w:b/>
          <w:sz w:val="24"/>
          <w:szCs w:val="24"/>
          <w:shd w:val="clear" w:color="auto" w:fill="FDFDFD"/>
        </w:rPr>
        <w:t>TÖREGENE HATUN (1241-1246)</w:t>
      </w:r>
    </w:p>
    <w:p w:rsidR="000F28C1" w:rsidRPr="00CB5604" w:rsidRDefault="000F28C1" w:rsidP="000E7282">
      <w:pPr>
        <w:spacing w:line="360" w:lineRule="auto"/>
        <w:ind w:firstLine="1134"/>
        <w:jc w:val="both"/>
        <w:rPr>
          <w:color w:val="000000"/>
          <w:sz w:val="24"/>
          <w:szCs w:val="24"/>
          <w:shd w:val="clear" w:color="auto" w:fill="FDFDFD"/>
        </w:rPr>
      </w:pPr>
      <w:r w:rsidRPr="00CB5604">
        <w:rPr>
          <w:sz w:val="24"/>
          <w:szCs w:val="24"/>
          <w:shd w:val="clear" w:color="auto" w:fill="FDFDFD"/>
        </w:rPr>
        <w:t>XIII. yüzyılın ortalarına gelindiğinde Moğol İmparatorluğu artık tek bir merkezden yönetilemeyecek kadar büyümüştü. Cuci’nin oğlu Batu, Cengiz Han tarafından yapılan taksimata dayanarak babasının hissesine düşen Deştikıpçak’a hâkim oldu. Ögedey’den sonra idareyi “</w:t>
      </w:r>
      <w:r w:rsidRPr="00CB5604">
        <w:rPr>
          <w:b/>
          <w:sz w:val="24"/>
          <w:szCs w:val="24"/>
          <w:shd w:val="clear" w:color="auto" w:fill="FDFDFD"/>
        </w:rPr>
        <w:t>NAİBE</w:t>
      </w:r>
      <w:r w:rsidRPr="00CB5604">
        <w:rPr>
          <w:sz w:val="24"/>
          <w:szCs w:val="24"/>
          <w:shd w:val="clear" w:color="auto" w:fill="FDFDFD"/>
        </w:rPr>
        <w:t xml:space="preserve">” sıfatıyla karısı Töregene Hatun ele aldı </w:t>
      </w:r>
      <w:r w:rsidRPr="00CB5604">
        <w:rPr>
          <w:color w:val="000000"/>
          <w:sz w:val="24"/>
          <w:szCs w:val="24"/>
          <w:shd w:val="clear" w:color="auto" w:fill="FDFDFD"/>
        </w:rPr>
        <w:t xml:space="preserve">(1241-1246). </w:t>
      </w:r>
    </w:p>
    <w:p w:rsidR="000F28C1" w:rsidRPr="00CB5604" w:rsidRDefault="000F28C1" w:rsidP="000F28C1">
      <w:pPr>
        <w:spacing w:line="360" w:lineRule="auto"/>
        <w:ind w:firstLine="1134"/>
        <w:jc w:val="both"/>
        <w:rPr>
          <w:color w:val="000000"/>
          <w:sz w:val="24"/>
          <w:szCs w:val="24"/>
          <w:shd w:val="clear" w:color="auto" w:fill="FDFDFD"/>
        </w:rPr>
      </w:pPr>
      <w:r w:rsidRPr="00CB5604">
        <w:rPr>
          <w:color w:val="000000"/>
          <w:sz w:val="24"/>
          <w:szCs w:val="24"/>
          <w:shd w:val="clear" w:color="auto" w:fill="FDFDFD"/>
        </w:rPr>
        <w:t xml:space="preserve">Töregene hatun, nayman yahut merkit asıllıdır. Ögeday öldükten sonra 1241 ile 1246 tarihleri arasında, cengiz yasasının koruyucusu Çağatay’ın da desteğiyle 5 yıl naip sıfatıyla Moğol imparatoriçesi olmuştur. </w:t>
      </w:r>
    </w:p>
    <w:p w:rsidR="000F28C1" w:rsidRPr="00CB5604" w:rsidRDefault="000F28C1" w:rsidP="000F28C1">
      <w:pPr>
        <w:spacing w:line="360" w:lineRule="auto"/>
        <w:ind w:firstLine="1134"/>
        <w:jc w:val="both"/>
        <w:rPr>
          <w:color w:val="000000"/>
          <w:sz w:val="24"/>
          <w:szCs w:val="24"/>
          <w:shd w:val="clear" w:color="auto" w:fill="FDFDFD"/>
        </w:rPr>
      </w:pPr>
      <w:r w:rsidRPr="00CB5604">
        <w:rPr>
          <w:color w:val="000000"/>
          <w:sz w:val="24"/>
          <w:szCs w:val="24"/>
          <w:shd w:val="clear" w:color="auto" w:fill="FDFDFD"/>
        </w:rPr>
        <w:t>Ögeday, kendisinden sonra han olarak oğlu küçü’yü arzu ediyordu ancak küçü 1226 yılında Çin’de savaşta ölmüştü. Bunun üzerine büyük han veliaht olarak torunu Şiremonu seçmişti. Töregene hatun ise oğlu Güyük’ü han olarak görmek istiyordu ve bunun için Moğol aristokratları arasında da büyük saygı gören Çağatay’ı kendi tarafına çekti. Çağatay, Şiremon’u yetiştiren kişi olmasına rağmen Töregene hatunun isteğine karşı çıkmadı ve Güyük’ü destekledi. 1241 yılında Çağatay zamansız bir şekilde ölse de Töregene dirayetli bir şekilde durarak devleti yönetmeye devam etti.</w:t>
      </w:r>
    </w:p>
    <w:p w:rsidR="004D4CAD" w:rsidRPr="00CB5604" w:rsidRDefault="000F28C1" w:rsidP="004D4CAD">
      <w:pPr>
        <w:spacing w:line="360" w:lineRule="auto"/>
        <w:ind w:firstLine="1134"/>
        <w:jc w:val="both"/>
        <w:rPr>
          <w:color w:val="000000"/>
          <w:sz w:val="24"/>
          <w:szCs w:val="24"/>
          <w:shd w:val="clear" w:color="auto" w:fill="FDFDFD"/>
        </w:rPr>
      </w:pPr>
      <w:r w:rsidRPr="00CB5604">
        <w:rPr>
          <w:color w:val="000000"/>
          <w:sz w:val="24"/>
          <w:szCs w:val="24"/>
          <w:shd w:val="clear" w:color="auto" w:fill="FDFDFD"/>
        </w:rPr>
        <w:lastRenderedPageBreak/>
        <w:t xml:space="preserve">Devlet kademelerinde radikal değişiklikler yapmaktan çekinmedi. Mütevefva (Ögeday’ın mühürlerini taşıyan kişi) imparatorun mühürdarı kereyit asıllı çinkay’ı azletti. </w:t>
      </w:r>
      <w:r w:rsidR="004D4CAD" w:rsidRPr="00CB5604">
        <w:rPr>
          <w:color w:val="000000"/>
          <w:sz w:val="24"/>
          <w:szCs w:val="24"/>
          <w:shd w:val="clear" w:color="auto" w:fill="FDFDFD"/>
        </w:rPr>
        <w:t>Maliye bakanı olan K</w:t>
      </w:r>
      <w:r w:rsidRPr="00CB5604">
        <w:rPr>
          <w:color w:val="000000"/>
          <w:sz w:val="24"/>
          <w:szCs w:val="24"/>
          <w:shd w:val="clear" w:color="auto" w:fill="FDFDFD"/>
        </w:rPr>
        <w:t xml:space="preserve">ıtay asıllı ye-liü c’utsai de görevden el çektirildi ve yerine </w:t>
      </w:r>
      <w:r w:rsidR="004D4CAD" w:rsidRPr="00CB5604">
        <w:rPr>
          <w:color w:val="000000"/>
          <w:sz w:val="24"/>
          <w:szCs w:val="24"/>
          <w:shd w:val="clear" w:color="auto" w:fill="FDFDFD"/>
        </w:rPr>
        <w:t>Müslüman</w:t>
      </w:r>
      <w:r w:rsidRPr="00CB5604">
        <w:rPr>
          <w:color w:val="000000"/>
          <w:sz w:val="24"/>
          <w:szCs w:val="24"/>
          <w:shd w:val="clear" w:color="auto" w:fill="FDFDFD"/>
        </w:rPr>
        <w:t xml:space="preserve"> asıllı </w:t>
      </w:r>
      <w:r w:rsidR="004D4CAD" w:rsidRPr="00CB5604">
        <w:rPr>
          <w:color w:val="000000"/>
          <w:sz w:val="24"/>
          <w:szCs w:val="24"/>
          <w:shd w:val="clear" w:color="auto" w:fill="FDFDFD"/>
        </w:rPr>
        <w:t>Abdurrahman</w:t>
      </w:r>
      <w:r w:rsidRPr="00CB5604">
        <w:rPr>
          <w:color w:val="000000"/>
          <w:sz w:val="24"/>
          <w:szCs w:val="24"/>
          <w:shd w:val="clear" w:color="auto" w:fill="FDFDFD"/>
        </w:rPr>
        <w:t xml:space="preserve"> atandı.</w:t>
      </w:r>
      <w:r w:rsidR="004D4CAD" w:rsidRPr="00CB5604">
        <w:rPr>
          <w:color w:val="000000"/>
          <w:sz w:val="24"/>
          <w:szCs w:val="24"/>
          <w:shd w:val="clear" w:color="auto" w:fill="FDFDFD"/>
        </w:rPr>
        <w:t xml:space="preserve"> Doğu İ</w:t>
      </w:r>
      <w:r w:rsidRPr="00CB5604">
        <w:rPr>
          <w:color w:val="000000"/>
          <w:sz w:val="24"/>
          <w:szCs w:val="24"/>
          <w:shd w:val="clear" w:color="auto" w:fill="FDFDFD"/>
        </w:rPr>
        <w:t xml:space="preserve">ran valisi </w:t>
      </w:r>
      <w:r w:rsidR="004D4CAD" w:rsidRPr="00CB5604">
        <w:rPr>
          <w:color w:val="000000"/>
          <w:sz w:val="24"/>
          <w:szCs w:val="24"/>
          <w:shd w:val="clear" w:color="auto" w:fill="FDFDFD"/>
        </w:rPr>
        <w:t>Uygur türkü K</w:t>
      </w:r>
      <w:r w:rsidRPr="00CB5604">
        <w:rPr>
          <w:color w:val="000000"/>
          <w:sz w:val="24"/>
          <w:szCs w:val="24"/>
          <w:shd w:val="clear" w:color="auto" w:fill="FDFDFD"/>
        </w:rPr>
        <w:t xml:space="preserve">örgöz de </w:t>
      </w:r>
      <w:r w:rsidR="004D4CAD" w:rsidRPr="00CB5604">
        <w:rPr>
          <w:color w:val="000000"/>
          <w:sz w:val="24"/>
          <w:szCs w:val="24"/>
          <w:shd w:val="clear" w:color="auto" w:fill="FDFDFD"/>
        </w:rPr>
        <w:t>Töregene’nin</w:t>
      </w:r>
      <w:r w:rsidRPr="00CB5604">
        <w:rPr>
          <w:color w:val="000000"/>
          <w:sz w:val="24"/>
          <w:szCs w:val="24"/>
          <w:shd w:val="clear" w:color="auto" w:fill="FDFDFD"/>
        </w:rPr>
        <w:t xml:space="preserve"> gazabından kurtulamadı ve görevden alınıp idam ettirildi.</w:t>
      </w:r>
      <w:r w:rsidR="004D4CAD" w:rsidRPr="00CB5604">
        <w:rPr>
          <w:color w:val="000000"/>
          <w:sz w:val="24"/>
          <w:szCs w:val="24"/>
          <w:shd w:val="clear" w:color="auto" w:fill="FDFDFD"/>
        </w:rPr>
        <w:t xml:space="preserve"> M</w:t>
      </w:r>
      <w:r w:rsidRPr="00CB5604">
        <w:rPr>
          <w:color w:val="000000"/>
          <w:sz w:val="24"/>
          <w:szCs w:val="24"/>
          <w:shd w:val="clear" w:color="auto" w:fill="FDFDFD"/>
        </w:rPr>
        <w:t xml:space="preserve">averaünnehir valisi </w:t>
      </w:r>
      <w:r w:rsidR="004D4CAD" w:rsidRPr="00CB5604">
        <w:rPr>
          <w:color w:val="000000"/>
          <w:sz w:val="24"/>
          <w:szCs w:val="24"/>
          <w:shd w:val="clear" w:color="auto" w:fill="FDFDFD"/>
        </w:rPr>
        <w:t>Mahmud</w:t>
      </w:r>
      <w:r w:rsidRPr="00CB5604">
        <w:rPr>
          <w:color w:val="000000"/>
          <w:sz w:val="24"/>
          <w:szCs w:val="24"/>
          <w:shd w:val="clear" w:color="auto" w:fill="FDFDFD"/>
        </w:rPr>
        <w:t xml:space="preserve"> yalvaç da yağlı ilmekten kurtulamadı.</w:t>
      </w:r>
      <w:r w:rsidR="004D4CAD" w:rsidRPr="00CB5604">
        <w:rPr>
          <w:color w:val="000000"/>
          <w:sz w:val="24"/>
          <w:szCs w:val="24"/>
          <w:shd w:val="clear" w:color="auto" w:fill="FDFDFD"/>
        </w:rPr>
        <w:t xml:space="preserve"> C</w:t>
      </w:r>
      <w:r w:rsidRPr="00CB5604">
        <w:rPr>
          <w:color w:val="000000"/>
          <w:sz w:val="24"/>
          <w:szCs w:val="24"/>
          <w:shd w:val="clear" w:color="auto" w:fill="FDFDFD"/>
        </w:rPr>
        <w:t xml:space="preserve">engiz </w:t>
      </w:r>
      <w:r w:rsidR="004D4CAD" w:rsidRPr="00CB5604">
        <w:rPr>
          <w:color w:val="000000"/>
          <w:sz w:val="24"/>
          <w:szCs w:val="24"/>
          <w:shd w:val="clear" w:color="auto" w:fill="FDFDFD"/>
        </w:rPr>
        <w:t>Han’ın</w:t>
      </w:r>
      <w:r w:rsidRPr="00CB5604">
        <w:rPr>
          <w:color w:val="000000"/>
          <w:sz w:val="24"/>
          <w:szCs w:val="24"/>
          <w:shd w:val="clear" w:color="auto" w:fill="FDFDFD"/>
        </w:rPr>
        <w:t xml:space="preserve"> dahi büyük saygı g</w:t>
      </w:r>
      <w:r w:rsidR="004D4CAD" w:rsidRPr="00CB5604">
        <w:rPr>
          <w:color w:val="000000"/>
          <w:sz w:val="24"/>
          <w:szCs w:val="24"/>
          <w:shd w:val="clear" w:color="auto" w:fill="FDFDFD"/>
        </w:rPr>
        <w:t>österdiği bu kurum ve kişilere T</w:t>
      </w:r>
      <w:r w:rsidRPr="00CB5604">
        <w:rPr>
          <w:color w:val="000000"/>
          <w:sz w:val="24"/>
          <w:szCs w:val="24"/>
          <w:shd w:val="clear" w:color="auto" w:fill="FDFDFD"/>
        </w:rPr>
        <w:t>öregen</w:t>
      </w:r>
      <w:r w:rsidR="004D4CAD" w:rsidRPr="00CB5604">
        <w:rPr>
          <w:color w:val="000000"/>
          <w:sz w:val="24"/>
          <w:szCs w:val="24"/>
          <w:shd w:val="clear" w:color="auto" w:fill="FDFDFD"/>
        </w:rPr>
        <w:t>e’n</w:t>
      </w:r>
      <w:r w:rsidRPr="00CB5604">
        <w:rPr>
          <w:color w:val="000000"/>
          <w:sz w:val="24"/>
          <w:szCs w:val="24"/>
          <w:shd w:val="clear" w:color="auto" w:fill="FDFDFD"/>
        </w:rPr>
        <w:t xml:space="preserve">in </w:t>
      </w:r>
      <w:r w:rsidR="004D4CAD" w:rsidRPr="00CB5604">
        <w:rPr>
          <w:color w:val="000000"/>
          <w:sz w:val="24"/>
          <w:szCs w:val="24"/>
          <w:shd w:val="clear" w:color="auto" w:fill="FDFDFD"/>
        </w:rPr>
        <w:t>cüretkârca</w:t>
      </w:r>
      <w:r w:rsidRPr="00CB5604">
        <w:rPr>
          <w:color w:val="000000"/>
          <w:sz w:val="24"/>
          <w:szCs w:val="24"/>
          <w:shd w:val="clear" w:color="auto" w:fill="FDFDFD"/>
        </w:rPr>
        <w:t xml:space="preserve"> savaş açması devlet içinde huzursuzluğa yol açtı.</w:t>
      </w:r>
      <w:r w:rsidR="004D4CAD" w:rsidRPr="00CB5604">
        <w:rPr>
          <w:color w:val="000000"/>
          <w:sz w:val="24"/>
          <w:szCs w:val="24"/>
          <w:shd w:val="clear" w:color="auto" w:fill="FDFDFD"/>
        </w:rPr>
        <w:t xml:space="preserve"> Olayları duyan M</w:t>
      </w:r>
      <w:r w:rsidRPr="00CB5604">
        <w:rPr>
          <w:color w:val="000000"/>
          <w:sz w:val="24"/>
          <w:szCs w:val="24"/>
          <w:shd w:val="clear" w:color="auto" w:fill="FDFDFD"/>
        </w:rPr>
        <w:t>ançurya sınırındaki haslığında yaşayan ve 80’li yaşlarında olan c</w:t>
      </w:r>
      <w:r w:rsidR="004D4CAD" w:rsidRPr="00CB5604">
        <w:rPr>
          <w:color w:val="000000"/>
          <w:sz w:val="24"/>
          <w:szCs w:val="24"/>
          <w:shd w:val="clear" w:color="auto" w:fill="FDFDFD"/>
        </w:rPr>
        <w:t>engiz’in hayattaki son kardeşi Temüge ordusuyla beraber K</w:t>
      </w:r>
      <w:r w:rsidRPr="00CB5604">
        <w:rPr>
          <w:color w:val="000000"/>
          <w:sz w:val="24"/>
          <w:szCs w:val="24"/>
          <w:shd w:val="clear" w:color="auto" w:fill="FDFDFD"/>
        </w:rPr>
        <w:t>arakurum’a doğru yola çıktı</w:t>
      </w:r>
      <w:r w:rsidR="004D4CAD" w:rsidRPr="00CB5604">
        <w:rPr>
          <w:color w:val="000000"/>
          <w:sz w:val="24"/>
          <w:szCs w:val="24"/>
          <w:shd w:val="clear" w:color="auto" w:fill="FDFDFD"/>
        </w:rPr>
        <w:t>,</w:t>
      </w:r>
      <w:r w:rsidRPr="00CB5604">
        <w:rPr>
          <w:color w:val="000000"/>
          <w:sz w:val="24"/>
          <w:szCs w:val="24"/>
          <w:shd w:val="clear" w:color="auto" w:fill="FDFDFD"/>
        </w:rPr>
        <w:t xml:space="preserve"> ancak yolda </w:t>
      </w:r>
      <w:r w:rsidR="004D4CAD" w:rsidRPr="00CB5604">
        <w:rPr>
          <w:color w:val="000000"/>
          <w:sz w:val="24"/>
          <w:szCs w:val="24"/>
          <w:shd w:val="clear" w:color="auto" w:fill="FDFDFD"/>
        </w:rPr>
        <w:t>Moğol</w:t>
      </w:r>
      <w:r w:rsidRPr="00CB5604">
        <w:rPr>
          <w:color w:val="000000"/>
          <w:sz w:val="24"/>
          <w:szCs w:val="24"/>
          <w:shd w:val="clear" w:color="auto" w:fill="FDFDFD"/>
        </w:rPr>
        <w:t xml:space="preserve"> beyleri tarafından ikna edilip geri </w:t>
      </w:r>
      <w:r w:rsidR="004D4CAD" w:rsidRPr="00CB5604">
        <w:rPr>
          <w:color w:val="000000"/>
          <w:sz w:val="24"/>
          <w:szCs w:val="24"/>
          <w:shd w:val="clear" w:color="auto" w:fill="FDFDFD"/>
        </w:rPr>
        <w:t>çevrildi.</w:t>
      </w:r>
    </w:p>
    <w:p w:rsidR="00AC680B" w:rsidRPr="00CB5604" w:rsidRDefault="00AC680B" w:rsidP="004D4CAD">
      <w:pPr>
        <w:spacing w:line="360" w:lineRule="auto"/>
        <w:ind w:firstLine="1134"/>
        <w:jc w:val="both"/>
        <w:rPr>
          <w:color w:val="000000"/>
          <w:sz w:val="24"/>
          <w:szCs w:val="24"/>
          <w:shd w:val="clear" w:color="auto" w:fill="FDFDFD"/>
        </w:rPr>
      </w:pPr>
      <w:r w:rsidRPr="00CB5604">
        <w:rPr>
          <w:color w:val="000000"/>
          <w:sz w:val="24"/>
          <w:szCs w:val="24"/>
          <w:shd w:val="clear" w:color="auto" w:fill="FDFDFD"/>
        </w:rPr>
        <w:t>Töregene dış politikada da etkili adımlar atmıştır. Töregene, Çin'deki ölen eşi Ögeday'nın komutanlarıyla dostane ilişkiler içerisindeydi. Moğollar ve Song birlikleri arasındaki çatışmalar Çengdu bölgelerinde gerçekleşti. Töregene barışı müzakere etmek için elçilerini yolladı, ama Song onları hapsetti. Bunun üzerine hareke geçen Moğollar birlikleri Song bölgesini yağmaladılar. Song mahkemesi ateşkes için bir heyet gönderdi. Moğollar ateşkesi kabul etti ve yapılan ateşkes ile taraflar eski sınırlarına geri çekildiler.</w:t>
      </w:r>
    </w:p>
    <w:p w:rsidR="006C1154" w:rsidRPr="00CB5604" w:rsidRDefault="006C1154" w:rsidP="004D4CAD">
      <w:pPr>
        <w:spacing w:line="360" w:lineRule="auto"/>
        <w:ind w:firstLine="1134"/>
        <w:jc w:val="both"/>
        <w:rPr>
          <w:b/>
          <w:color w:val="000000"/>
          <w:sz w:val="24"/>
          <w:szCs w:val="24"/>
          <w:shd w:val="clear" w:color="auto" w:fill="FDFDFD"/>
        </w:rPr>
      </w:pPr>
      <w:r w:rsidRPr="00CB5604">
        <w:rPr>
          <w:b/>
          <w:color w:val="000000"/>
          <w:sz w:val="24"/>
          <w:szCs w:val="24"/>
          <w:shd w:val="clear" w:color="auto" w:fill="FDFDFD"/>
        </w:rPr>
        <w:t>Kösedağ Savaşı (1243)</w:t>
      </w:r>
    </w:p>
    <w:p w:rsidR="006C1154" w:rsidRPr="00CB5604" w:rsidRDefault="000837F1" w:rsidP="006C1154">
      <w:pPr>
        <w:spacing w:line="360" w:lineRule="auto"/>
        <w:ind w:firstLine="1134"/>
        <w:jc w:val="both"/>
        <w:rPr>
          <w:color w:val="000000"/>
          <w:sz w:val="24"/>
          <w:szCs w:val="24"/>
          <w:shd w:val="clear" w:color="auto" w:fill="FDFDFD"/>
        </w:rPr>
      </w:pPr>
      <w:r w:rsidRPr="00CB5604">
        <w:rPr>
          <w:color w:val="000000"/>
          <w:sz w:val="24"/>
          <w:szCs w:val="24"/>
          <w:shd w:val="clear" w:color="auto" w:fill="FDFDFD"/>
        </w:rPr>
        <w:t xml:space="preserve">Bu dönemde </w:t>
      </w:r>
      <w:r w:rsidR="006C1154" w:rsidRPr="00CB5604">
        <w:rPr>
          <w:color w:val="000000"/>
          <w:sz w:val="24"/>
          <w:szCs w:val="24"/>
          <w:shd w:val="clear" w:color="auto" w:fill="FDFDFD"/>
        </w:rPr>
        <w:t>yaklaşan Moğol tehlikesinin farkında olan Alaaddin Keykubad, Erzurum ve çevre şehirlerin surlarını tahkim etmiştir. 1232 ve 1235’te Moğollarla Selçuklular arasında elçilik heyetleri gidip gelmiş ve Alaaddin Keykubad Moğollara tabi olmayı kabul etmiştir. Yerine veliaht olarak Rükneddin Kılıçarslan’ı tayin eden Alaaddin Keykubad, bu atamadan kısa bir süre sonra yediği av etinden zehirlenerek 31 Mayıs 1237’de vefat etmiştir. Bunun üzerine devlet adamları II. Gıyaseddin Keyhüsrev’i tahta çıkarmışlardır. Bu da sultana bir suikast tertiplendiğini ortaya koymaktadır.</w:t>
      </w:r>
    </w:p>
    <w:p w:rsidR="006C1154" w:rsidRPr="00CB5604" w:rsidRDefault="006C1154" w:rsidP="006C1154">
      <w:pPr>
        <w:spacing w:line="360" w:lineRule="auto"/>
        <w:ind w:firstLine="1134"/>
        <w:jc w:val="both"/>
        <w:rPr>
          <w:color w:val="000000"/>
          <w:sz w:val="24"/>
          <w:szCs w:val="24"/>
          <w:shd w:val="clear" w:color="auto" w:fill="FDFDFD"/>
        </w:rPr>
      </w:pPr>
      <w:r w:rsidRPr="00CB5604">
        <w:rPr>
          <w:color w:val="000000"/>
          <w:sz w:val="24"/>
          <w:szCs w:val="24"/>
          <w:shd w:val="clear" w:color="auto" w:fill="FDFDFD"/>
        </w:rPr>
        <w:t xml:space="preserve">1240’da Baba İshak tarafından çıkarılan, yaklaşık bir buçuk yıl süren ve Erzurum’da </w:t>
      </w:r>
      <w:r w:rsidR="00141A6D" w:rsidRPr="00CB5604">
        <w:rPr>
          <w:color w:val="000000"/>
          <w:sz w:val="24"/>
          <w:szCs w:val="24"/>
          <w:shd w:val="clear" w:color="auto" w:fill="FDFDFD"/>
        </w:rPr>
        <w:t>Moğollara</w:t>
      </w:r>
      <w:r w:rsidRPr="00CB5604">
        <w:rPr>
          <w:color w:val="000000"/>
          <w:sz w:val="24"/>
          <w:szCs w:val="24"/>
          <w:shd w:val="clear" w:color="auto" w:fill="FDFDFD"/>
        </w:rPr>
        <w:t xml:space="preserve"> karşı tutulan doğu ordusunun geri çağrılması ile Selçuklu ordusundaki Frenk askerleri tarafından bastırılabilen Babai isyanı Selçukluların zayıflamasına ve Moğolların da bu zayıflığı görmesine sebep olmuştur. Cesaret edip Anadolu’ya saldıramayan Azerbaycan’daki Moğollar, devletin dışarıdan göründüğü kadar güçlü olmadığını görmüşlerdir.</w:t>
      </w:r>
    </w:p>
    <w:p w:rsidR="005918A1" w:rsidRPr="00CB5604" w:rsidRDefault="006C1154" w:rsidP="006C1154">
      <w:pPr>
        <w:spacing w:line="360" w:lineRule="auto"/>
        <w:ind w:firstLine="1134"/>
        <w:jc w:val="both"/>
        <w:rPr>
          <w:color w:val="000000"/>
          <w:sz w:val="24"/>
          <w:szCs w:val="24"/>
          <w:shd w:val="clear" w:color="auto" w:fill="FDFDFD"/>
        </w:rPr>
      </w:pPr>
      <w:r w:rsidRPr="00CB5604">
        <w:rPr>
          <w:color w:val="000000"/>
          <w:sz w:val="24"/>
          <w:szCs w:val="24"/>
          <w:shd w:val="clear" w:color="auto" w:fill="FDFDFD"/>
        </w:rPr>
        <w:lastRenderedPageBreak/>
        <w:t>1241’de Moğolların İran istilasını yürütmek için Baycu Noyan tayin edilmiştir. Noyan, Anadolu’yu Moğollara bağlayarak büyük Han’ın nazarında itibar kazanmak istemiştir. Bu amaçla 1242’de Erzurum’u kuşatarak ele geçirmiş ve şehir halkını kılıçtan geçirmiştir. Bu olay üzerine 1243 ilkbaharında Kayseri’de toplanan Türkiye Selçuklu ordusu önce Sivas’a ardından Sivas-Erzincan arasındaki Kösedağ mevkiine intikal etmiştir. Özellikle tecrübesiz komutanların Moğollar üzerine hücum edilmesi yönündeki telkinleri üzerine savaş Selçuklu kuvvetlerinin saldırısıyla başlamıştır. Hatta bu komutanların: “</w:t>
      </w:r>
      <w:r w:rsidRPr="00CB5604">
        <w:rPr>
          <w:b/>
          <w:i/>
          <w:color w:val="000000"/>
          <w:sz w:val="24"/>
          <w:szCs w:val="24"/>
          <w:shd w:val="clear" w:color="auto" w:fill="FDFDFD"/>
        </w:rPr>
        <w:t>Bugün Tanrı Moğolların yanında olsa bile onları yeneriz.</w:t>
      </w:r>
      <w:r w:rsidRPr="00CB5604">
        <w:rPr>
          <w:color w:val="000000"/>
          <w:sz w:val="24"/>
          <w:szCs w:val="24"/>
          <w:shd w:val="clear" w:color="auto" w:fill="FDFDFD"/>
        </w:rPr>
        <w:t>” diyerek kibirlendiklerini yazmaktadırlar. Fakat 30 veya 40</w:t>
      </w:r>
      <w:r w:rsidR="005918A1" w:rsidRPr="00CB5604">
        <w:rPr>
          <w:color w:val="000000"/>
          <w:sz w:val="24"/>
          <w:szCs w:val="24"/>
          <w:shd w:val="clear" w:color="auto" w:fill="FDFDFD"/>
        </w:rPr>
        <w:t xml:space="preserve"> bin</w:t>
      </w:r>
      <w:r w:rsidRPr="00CB5604">
        <w:rPr>
          <w:color w:val="000000"/>
          <w:sz w:val="24"/>
          <w:szCs w:val="24"/>
          <w:shd w:val="clear" w:color="auto" w:fill="FDFDFD"/>
        </w:rPr>
        <w:t xml:space="preserve"> kişilik Moğol ordusuna karşı 80</w:t>
      </w:r>
      <w:r w:rsidR="005918A1" w:rsidRPr="00CB5604">
        <w:rPr>
          <w:color w:val="000000"/>
          <w:sz w:val="24"/>
          <w:szCs w:val="24"/>
          <w:shd w:val="clear" w:color="auto" w:fill="FDFDFD"/>
        </w:rPr>
        <w:t xml:space="preserve"> bin</w:t>
      </w:r>
      <w:r w:rsidRPr="00CB5604">
        <w:rPr>
          <w:color w:val="000000"/>
          <w:sz w:val="24"/>
          <w:szCs w:val="24"/>
          <w:shd w:val="clear" w:color="auto" w:fill="FDFDFD"/>
        </w:rPr>
        <w:t xml:space="preserve"> kişilik Selçuklu ordusu bu ilk taarruzda 20</w:t>
      </w:r>
      <w:r w:rsidR="005918A1" w:rsidRPr="00CB5604">
        <w:rPr>
          <w:color w:val="000000"/>
          <w:sz w:val="24"/>
          <w:szCs w:val="24"/>
          <w:shd w:val="clear" w:color="auto" w:fill="FDFDFD"/>
        </w:rPr>
        <w:t xml:space="preserve"> bine</w:t>
      </w:r>
      <w:r w:rsidRPr="00CB5604">
        <w:rPr>
          <w:color w:val="000000"/>
          <w:sz w:val="24"/>
          <w:szCs w:val="24"/>
          <w:shd w:val="clear" w:color="auto" w:fill="FDFDFD"/>
        </w:rPr>
        <w:t xml:space="preserve"> yakın kayıp vererek dağılmıştır. Ordu dağılınca Selçuklu sultanı II. Gıyaseddin Keyhüsrev geri çekilmiştir.(1 Temmuz 1243)</w:t>
      </w:r>
      <w:r w:rsidR="005918A1" w:rsidRPr="00CB5604">
        <w:rPr>
          <w:color w:val="000000"/>
          <w:sz w:val="24"/>
          <w:szCs w:val="24"/>
          <w:shd w:val="clear" w:color="auto" w:fill="FDFDFD"/>
        </w:rPr>
        <w:t xml:space="preserve"> </w:t>
      </w:r>
    </w:p>
    <w:p w:rsidR="005918A1" w:rsidRPr="00CB5604" w:rsidRDefault="005918A1" w:rsidP="005918A1">
      <w:pPr>
        <w:spacing w:line="360" w:lineRule="auto"/>
        <w:ind w:firstLine="1134"/>
        <w:jc w:val="both"/>
        <w:rPr>
          <w:color w:val="000000"/>
          <w:sz w:val="24"/>
          <w:szCs w:val="24"/>
          <w:shd w:val="clear" w:color="auto" w:fill="FDFDFD"/>
        </w:rPr>
      </w:pPr>
      <w:r w:rsidRPr="00CB5604">
        <w:rPr>
          <w:color w:val="000000"/>
          <w:sz w:val="24"/>
          <w:szCs w:val="24"/>
          <w:shd w:val="clear" w:color="auto" w:fill="FDFDFD"/>
        </w:rPr>
        <w:t>Savaşı kazanan Baycu Noyan önce Sivas şehrini fidye karşılığında ele geçirmiş ardından Moğollara karşı uzun bir süre direnen Kayseri şehri büyük katliamlarla ele geçirilmiştir. Hatta bu savunmada Ahiliğin Anadolu’daki temsilcisi olarak kabul edilen ve bu sırada tutuklu olan Ahi Evran’ın eşi Fatma Bacı da kahramanca mücadele etmiştir. Fakat Kayseri kalesi düşünce Ahi Evran’ın eşi Fatma Bacı da Moğollar tarafından esir alınanlar arasındadır.</w:t>
      </w:r>
    </w:p>
    <w:p w:rsidR="005918A1" w:rsidRPr="00CB5604" w:rsidRDefault="005918A1" w:rsidP="005918A1">
      <w:pPr>
        <w:spacing w:line="360" w:lineRule="auto"/>
        <w:ind w:firstLine="1134"/>
        <w:jc w:val="both"/>
        <w:rPr>
          <w:color w:val="000000"/>
          <w:sz w:val="24"/>
          <w:szCs w:val="24"/>
          <w:shd w:val="clear" w:color="auto" w:fill="FDFDFD"/>
        </w:rPr>
      </w:pPr>
      <w:r w:rsidRPr="00CB5604">
        <w:rPr>
          <w:color w:val="000000"/>
          <w:sz w:val="24"/>
          <w:szCs w:val="24"/>
          <w:shd w:val="clear" w:color="auto" w:fill="FDFDFD"/>
        </w:rPr>
        <w:t>Bu istilalar sonrasında Selçuklu devlet adamlarından Mühezzibuddin Ali’nin girişimleriyle Moğollarla tabilik anlaşması yapılmıştır. Yani Türkiye Selçuklu Devleti Moğollara bağlanmıştır. Antlaşmaya göre kıymetli armağanların yanında Selçuklular Moğollar’a her yıl 3.600.000 dirhem (gümüş para, akçe), 10.000 koyun, 1000 sığır, 1000 deve vereceklerdi. Bu anlaşma gereği ödenen yıllık vergi ile 1256’ya kadar ciddi bir Moğol istilası yaşanmamıştır. Fakat 1255’te Hülagu’nun İran bölgesine gelmesiyle birlikte, buradaki karargâhından ayrılarak tekrar Anadolu’ya giren Noyan Anadolu’da ikinci bir Moğol istilası devri başlatmıştır. Fakat Noyan kısa süre sonra Anadolu fetihlerini kendi başarısı olarak gösterdiği gerekçesiyle Hülagu tarafından öldürülmüştür.</w:t>
      </w:r>
    </w:p>
    <w:p w:rsidR="000837F1" w:rsidRPr="00CB5604" w:rsidRDefault="00D65679" w:rsidP="000837F1">
      <w:pPr>
        <w:spacing w:line="360" w:lineRule="auto"/>
        <w:ind w:firstLine="1134"/>
        <w:jc w:val="both"/>
        <w:rPr>
          <w:color w:val="000000"/>
          <w:sz w:val="24"/>
          <w:szCs w:val="24"/>
          <w:shd w:val="clear" w:color="auto" w:fill="FDFDFD"/>
        </w:rPr>
      </w:pPr>
      <w:r w:rsidRPr="00CB5604">
        <w:rPr>
          <w:color w:val="000000"/>
          <w:sz w:val="24"/>
          <w:szCs w:val="24"/>
          <w:shd w:val="clear" w:color="auto" w:fill="FDFDFD"/>
        </w:rPr>
        <w:t xml:space="preserve">Bu </w:t>
      </w:r>
      <w:r w:rsidR="000837F1" w:rsidRPr="00CB5604">
        <w:rPr>
          <w:color w:val="000000"/>
          <w:sz w:val="24"/>
          <w:szCs w:val="24"/>
          <w:shd w:val="clear" w:color="auto" w:fill="FDFDFD"/>
        </w:rPr>
        <w:t xml:space="preserve">savaştan sonra 1243'te yılında, Anadolu Selçuklu </w:t>
      </w:r>
      <w:r w:rsidRPr="00CB5604">
        <w:rPr>
          <w:color w:val="000000"/>
          <w:sz w:val="24"/>
          <w:szCs w:val="24"/>
          <w:shd w:val="clear" w:color="auto" w:fill="FDFDFD"/>
        </w:rPr>
        <w:t>Devleti, Trabzon</w:t>
      </w:r>
      <w:r w:rsidR="000837F1" w:rsidRPr="00CB5604">
        <w:rPr>
          <w:color w:val="000000"/>
          <w:sz w:val="24"/>
          <w:szCs w:val="24"/>
          <w:shd w:val="clear" w:color="auto" w:fill="FDFDFD"/>
        </w:rPr>
        <w:t xml:space="preserve"> İmparatorluğu ve Küçük Ermenistan hızla T</w:t>
      </w:r>
      <w:r w:rsidRPr="00CB5604">
        <w:rPr>
          <w:color w:val="000000"/>
          <w:sz w:val="24"/>
          <w:szCs w:val="24"/>
          <w:shd w:val="clear" w:color="auto" w:fill="FDFDFD"/>
        </w:rPr>
        <w:t xml:space="preserve">öregene </w:t>
      </w:r>
      <w:r w:rsidR="000837F1" w:rsidRPr="00CB5604">
        <w:rPr>
          <w:color w:val="000000"/>
          <w:sz w:val="24"/>
          <w:szCs w:val="24"/>
          <w:shd w:val="clear" w:color="auto" w:fill="FDFDFD"/>
        </w:rPr>
        <w:t>tarafından yönetilen Moğol İmparatorluğu</w:t>
      </w:r>
      <w:r w:rsidRPr="00CB5604">
        <w:rPr>
          <w:color w:val="000000"/>
          <w:sz w:val="24"/>
          <w:szCs w:val="24"/>
          <w:shd w:val="clear" w:color="auto" w:fill="FDFDFD"/>
        </w:rPr>
        <w:t>’na</w:t>
      </w:r>
      <w:r w:rsidR="000837F1" w:rsidRPr="00CB5604">
        <w:rPr>
          <w:color w:val="000000"/>
          <w:sz w:val="24"/>
          <w:szCs w:val="24"/>
          <w:shd w:val="clear" w:color="auto" w:fill="FDFDFD"/>
        </w:rPr>
        <w:t xml:space="preserve"> teker</w:t>
      </w:r>
      <w:r w:rsidRPr="00CB5604">
        <w:rPr>
          <w:color w:val="000000"/>
          <w:sz w:val="24"/>
          <w:szCs w:val="24"/>
          <w:shd w:val="clear" w:color="auto" w:fill="FDFDFD"/>
        </w:rPr>
        <w:t xml:space="preserve"> teker</w:t>
      </w:r>
      <w:r w:rsidR="000837F1" w:rsidRPr="00CB5604">
        <w:rPr>
          <w:color w:val="000000"/>
          <w:sz w:val="24"/>
          <w:szCs w:val="24"/>
          <w:shd w:val="clear" w:color="auto" w:fill="FDFDFD"/>
        </w:rPr>
        <w:t xml:space="preserve"> bağlılıklarını bir ilan </w:t>
      </w:r>
      <w:r w:rsidRPr="00CB5604">
        <w:rPr>
          <w:color w:val="000000"/>
          <w:sz w:val="24"/>
          <w:szCs w:val="24"/>
          <w:shd w:val="clear" w:color="auto" w:fill="FDFDFD"/>
        </w:rPr>
        <w:t>ettiler</w:t>
      </w:r>
      <w:r w:rsidR="000837F1" w:rsidRPr="00CB5604">
        <w:rPr>
          <w:color w:val="000000"/>
          <w:sz w:val="24"/>
          <w:szCs w:val="24"/>
          <w:shd w:val="clear" w:color="auto" w:fill="FDFDFD"/>
        </w:rPr>
        <w:t>.</w:t>
      </w:r>
    </w:p>
    <w:p w:rsidR="000F28C1" w:rsidRPr="00CB5604" w:rsidRDefault="00FA36D8" w:rsidP="004D4CAD">
      <w:pPr>
        <w:spacing w:line="360" w:lineRule="auto"/>
        <w:ind w:firstLine="1134"/>
        <w:jc w:val="both"/>
        <w:rPr>
          <w:color w:val="000000"/>
          <w:sz w:val="24"/>
          <w:szCs w:val="24"/>
          <w:shd w:val="clear" w:color="auto" w:fill="FDFDFD"/>
        </w:rPr>
      </w:pPr>
      <w:r w:rsidRPr="00CB5604">
        <w:rPr>
          <w:color w:val="000000"/>
          <w:sz w:val="24"/>
          <w:szCs w:val="24"/>
          <w:shd w:val="clear" w:color="auto" w:fill="FDFDFD"/>
        </w:rPr>
        <w:lastRenderedPageBreak/>
        <w:t xml:space="preserve">Nihayet </w:t>
      </w:r>
      <w:r w:rsidR="000F28C1" w:rsidRPr="00CB5604">
        <w:rPr>
          <w:color w:val="000000"/>
          <w:sz w:val="24"/>
          <w:szCs w:val="24"/>
          <w:shd w:val="clear" w:color="auto" w:fill="FDFDFD"/>
        </w:rPr>
        <w:t xml:space="preserve">1246 ilkbaharında kurultay </w:t>
      </w:r>
      <w:r w:rsidR="004D4CAD" w:rsidRPr="00CB5604">
        <w:rPr>
          <w:color w:val="000000"/>
          <w:sz w:val="24"/>
          <w:szCs w:val="24"/>
          <w:shd w:val="clear" w:color="auto" w:fill="FDFDFD"/>
        </w:rPr>
        <w:t>Orhon</w:t>
      </w:r>
      <w:r w:rsidR="000F28C1" w:rsidRPr="00CB5604">
        <w:rPr>
          <w:color w:val="000000"/>
          <w:sz w:val="24"/>
          <w:szCs w:val="24"/>
          <w:shd w:val="clear" w:color="auto" w:fill="FDFDFD"/>
        </w:rPr>
        <w:t xml:space="preserve"> nehri yakınlarında toplandı.</w:t>
      </w:r>
      <w:r w:rsidR="004D4CAD" w:rsidRPr="00CB5604">
        <w:rPr>
          <w:color w:val="000000"/>
          <w:sz w:val="24"/>
          <w:szCs w:val="24"/>
          <w:shd w:val="clear" w:color="auto" w:fill="FDFDFD"/>
        </w:rPr>
        <w:t xml:space="preserve"> Batu</w:t>
      </w:r>
      <w:r w:rsidR="000F28C1" w:rsidRPr="00CB5604">
        <w:rPr>
          <w:color w:val="000000"/>
          <w:sz w:val="24"/>
          <w:szCs w:val="24"/>
          <w:shd w:val="clear" w:color="auto" w:fill="FDFDFD"/>
        </w:rPr>
        <w:t xml:space="preserve"> hastalığını mazaret göstererek kurultaya katılmadı.</w:t>
      </w:r>
      <w:r w:rsidR="004D4CAD" w:rsidRPr="00CB5604">
        <w:rPr>
          <w:color w:val="000000"/>
          <w:sz w:val="24"/>
          <w:szCs w:val="24"/>
          <w:shd w:val="clear" w:color="auto" w:fill="FDFDFD"/>
        </w:rPr>
        <w:t xml:space="preserve"> 24 ağustos 1246 yılında G</w:t>
      </w:r>
      <w:r w:rsidR="000F28C1" w:rsidRPr="00CB5604">
        <w:rPr>
          <w:color w:val="000000"/>
          <w:sz w:val="24"/>
          <w:szCs w:val="24"/>
          <w:shd w:val="clear" w:color="auto" w:fill="FDFDFD"/>
        </w:rPr>
        <w:t>üyük 40 yaşında büyük han oldu.</w:t>
      </w:r>
      <w:r w:rsidR="00C531DE" w:rsidRPr="00CB5604">
        <w:rPr>
          <w:color w:val="000000"/>
          <w:sz w:val="24"/>
          <w:szCs w:val="24"/>
          <w:shd w:val="clear" w:color="auto" w:fill="FDFDFD"/>
        </w:rPr>
        <w:t xml:space="preserve"> Güyük'ün Han olarak seçilmesindeki rolüne rağmen, Töregene ile oğlu arasındaki ilişki sonunda bozuldu. Güyük’ün kardeşi Koden, Fatima’yı (Güyük’ün kız kardeşi) sağlığına zarar vermek için cadılık kullanmakla suçladı; Koden birkaç ay sonra öldüğünde Güyük, Fatima'nın infaz edilmesini istedi. Güyük'un adamları, Fatima'yı ele geçirdiler ve onu öldürdüler; Töregene'nin emperyalist hane içindeki destekçileri aynı anda tasfiye edildi. Fatima'nın ölümünden 18 ay sonra Töregene, henüz açıklanamayan koşullar altında öldü.</w:t>
      </w:r>
    </w:p>
    <w:p w:rsidR="005D5C7D" w:rsidRPr="00CB5604" w:rsidRDefault="005D5C7D" w:rsidP="004D4CAD">
      <w:pPr>
        <w:spacing w:line="360" w:lineRule="auto"/>
        <w:ind w:firstLine="1134"/>
        <w:jc w:val="both"/>
        <w:rPr>
          <w:color w:val="000000"/>
          <w:sz w:val="24"/>
          <w:szCs w:val="24"/>
          <w:shd w:val="clear" w:color="auto" w:fill="FDFDFD"/>
        </w:rPr>
      </w:pPr>
    </w:p>
    <w:p w:rsidR="004A2978" w:rsidRPr="00CB5604" w:rsidRDefault="004A2978" w:rsidP="00016D01">
      <w:pPr>
        <w:spacing w:line="360" w:lineRule="auto"/>
        <w:jc w:val="center"/>
        <w:rPr>
          <w:rFonts w:cs="Times New Roman"/>
          <w:b/>
          <w:sz w:val="28"/>
          <w:szCs w:val="28"/>
        </w:rPr>
      </w:pPr>
      <w:r w:rsidRPr="00CB5604">
        <w:rPr>
          <w:rFonts w:cs="Times New Roman"/>
          <w:b/>
          <w:sz w:val="28"/>
          <w:szCs w:val="28"/>
        </w:rPr>
        <w:t>GÜYÜK HAN (1246-1248)</w:t>
      </w:r>
    </w:p>
    <w:p w:rsidR="005B5323" w:rsidRPr="00CB5604" w:rsidRDefault="004A2978" w:rsidP="000E7282">
      <w:pPr>
        <w:spacing w:line="360" w:lineRule="auto"/>
        <w:ind w:firstLine="1134"/>
        <w:jc w:val="both"/>
        <w:rPr>
          <w:sz w:val="24"/>
          <w:szCs w:val="24"/>
          <w:shd w:val="clear" w:color="auto" w:fill="FFFFFF"/>
        </w:rPr>
      </w:pPr>
      <w:r w:rsidRPr="00CB5604">
        <w:rPr>
          <w:rFonts w:cs="Times New Roman"/>
          <w:sz w:val="24"/>
          <w:szCs w:val="24"/>
          <w:shd w:val="clear" w:color="auto" w:fill="FFFFFF"/>
        </w:rPr>
        <w:t xml:space="preserve">Tarihi kaynaklara göre Ögeday Han'ın Güyük Han, Huden, Hoçu, Horaçar, Haşi, Kadan, Melig, Sürkhakha adlı 8 çocuğu vardır. Bu oğullardan </w:t>
      </w:r>
      <w:r w:rsidR="006F3404" w:rsidRPr="00CB5604">
        <w:rPr>
          <w:rFonts w:cs="Times New Roman"/>
          <w:sz w:val="24"/>
          <w:szCs w:val="24"/>
          <w:shd w:val="clear" w:color="auto" w:fill="FFFFFF"/>
        </w:rPr>
        <w:t>büyük olan Güyük H</w:t>
      </w:r>
      <w:r w:rsidRPr="00CB5604">
        <w:rPr>
          <w:rFonts w:cs="Times New Roman"/>
          <w:sz w:val="24"/>
          <w:szCs w:val="24"/>
          <w:shd w:val="clear" w:color="auto" w:fill="FFFFFF"/>
        </w:rPr>
        <w:t xml:space="preserve">an babasının ölümü üzerine Moğolların başına geçmiştir. </w:t>
      </w:r>
      <w:r w:rsidRPr="00CB5604">
        <w:rPr>
          <w:sz w:val="24"/>
          <w:szCs w:val="24"/>
          <w:shd w:val="clear" w:color="auto" w:fill="FFFFFF"/>
        </w:rPr>
        <w:t>Güyük Han, “</w:t>
      </w:r>
      <w:r w:rsidRPr="00CB5604">
        <w:rPr>
          <w:b/>
          <w:sz w:val="24"/>
          <w:szCs w:val="24"/>
          <w:shd w:val="clear" w:color="auto" w:fill="FFFFFF"/>
        </w:rPr>
        <w:t>Göyük</w:t>
      </w:r>
      <w:r w:rsidRPr="00CB5604">
        <w:rPr>
          <w:sz w:val="24"/>
          <w:szCs w:val="24"/>
          <w:shd w:val="clear" w:color="auto" w:fill="FFFFFF"/>
        </w:rPr>
        <w:t>” ya da “</w:t>
      </w:r>
      <w:r w:rsidRPr="00CB5604">
        <w:rPr>
          <w:b/>
          <w:sz w:val="24"/>
          <w:szCs w:val="24"/>
          <w:shd w:val="clear" w:color="auto" w:fill="FFFFFF"/>
        </w:rPr>
        <w:t>Küyük</w:t>
      </w:r>
      <w:r w:rsidRPr="00CB5604">
        <w:rPr>
          <w:sz w:val="24"/>
          <w:szCs w:val="24"/>
          <w:shd w:val="clear" w:color="auto" w:fill="FFFFFF"/>
        </w:rPr>
        <w:t>” olarak da bilinmektedir. </w:t>
      </w:r>
      <w:r w:rsidR="005B5323" w:rsidRPr="00CB5604">
        <w:rPr>
          <w:sz w:val="24"/>
          <w:szCs w:val="24"/>
          <w:shd w:val="clear" w:color="auto" w:fill="FFFFFF"/>
        </w:rPr>
        <w:t xml:space="preserve">Eşi Oghul Qaimish'dir. 2 kardeşi vardır ve isimleri Kadan, Godan Khan olarak bilinir. 24 Ağustos 1246 – 20 Nisan 1248 tarihleri arasında hüküm sürmüştür. </w:t>
      </w:r>
    </w:p>
    <w:p w:rsidR="00096C06" w:rsidRPr="00CB5604" w:rsidRDefault="005B5323" w:rsidP="00953F2D">
      <w:pPr>
        <w:spacing w:line="360" w:lineRule="auto"/>
        <w:ind w:firstLine="1134"/>
        <w:jc w:val="both"/>
        <w:rPr>
          <w:sz w:val="24"/>
          <w:szCs w:val="24"/>
          <w:shd w:val="clear" w:color="auto" w:fill="FFFFFF"/>
        </w:rPr>
      </w:pPr>
      <w:r w:rsidRPr="00CB5604">
        <w:rPr>
          <w:sz w:val="24"/>
          <w:szCs w:val="24"/>
          <w:shd w:val="clear" w:color="auto" w:fill="FFFFFF"/>
        </w:rPr>
        <w:t>Annesi idari, dini ve hukuki konularda yetki sahibi olan kişilerin yetki ve vazifelerini vekil olarak yürütmekteydi. Aynı zamanda naiplik görevi yapan annesi Töregene'nin siyasî manevraları sayesinde 1246'da toplanan kurultayda büyük kağan seçildi. Batı Hıristiyanlığınca heretiklik olarak kabul edilen Nasturilikten büyük ölçüde etkilendi ve çevresine Hıristiyan danışmanlar topladı. Hanlığa seçilişi Cengiz'in öteki torunu, Rusya fatihi ve Altın Orda Devleti'nin kurucusu Batu'nun tepkisini çektiyse de, erken ölümü Moğol İmparatorluğu'nun tümüyle parçalanmasını önledi. 1248 tarihinde hayatını kaybetti.</w:t>
      </w:r>
    </w:p>
    <w:p w:rsidR="00804F9C" w:rsidRPr="00CB5604" w:rsidRDefault="00804F9C" w:rsidP="00804F9C">
      <w:pPr>
        <w:spacing w:line="360" w:lineRule="auto"/>
        <w:jc w:val="center"/>
        <w:rPr>
          <w:b/>
          <w:sz w:val="28"/>
          <w:szCs w:val="28"/>
          <w:shd w:val="clear" w:color="auto" w:fill="FFFFFF"/>
        </w:rPr>
      </w:pPr>
      <w:r w:rsidRPr="00CB5604">
        <w:rPr>
          <w:b/>
          <w:sz w:val="28"/>
          <w:szCs w:val="28"/>
          <w:shd w:val="clear" w:color="auto" w:fill="FFFFFF"/>
        </w:rPr>
        <w:t>OĞUL KEYMİŞ (1249-1251)</w:t>
      </w:r>
    </w:p>
    <w:p w:rsidR="007D3054" w:rsidRPr="00CB5604" w:rsidRDefault="007D3054" w:rsidP="007D3054">
      <w:pPr>
        <w:spacing w:line="360" w:lineRule="auto"/>
        <w:ind w:firstLine="1134"/>
        <w:rPr>
          <w:sz w:val="24"/>
          <w:szCs w:val="24"/>
          <w:shd w:val="clear" w:color="auto" w:fill="FFFFFF"/>
        </w:rPr>
      </w:pPr>
      <w:r w:rsidRPr="00CB5604">
        <w:rPr>
          <w:sz w:val="24"/>
          <w:szCs w:val="24"/>
          <w:shd w:val="clear" w:color="auto" w:fill="FFFFFF"/>
        </w:rPr>
        <w:t>Moğolları 1249-1251 yılları arasında Oğul Keymiş naib sıfatı ile yönetmiştir.</w:t>
      </w:r>
    </w:p>
    <w:p w:rsidR="00080EEE" w:rsidRPr="00CB5604" w:rsidRDefault="00271FB2" w:rsidP="00016D01">
      <w:pPr>
        <w:spacing w:line="360" w:lineRule="auto"/>
        <w:jc w:val="center"/>
        <w:rPr>
          <w:rFonts w:cs="Times New Roman"/>
          <w:b/>
          <w:sz w:val="28"/>
          <w:szCs w:val="28"/>
        </w:rPr>
      </w:pPr>
      <w:r w:rsidRPr="00CB5604">
        <w:rPr>
          <w:rFonts w:cs="Times New Roman"/>
          <w:b/>
          <w:sz w:val="28"/>
          <w:szCs w:val="28"/>
        </w:rPr>
        <w:t>MENGÜ</w:t>
      </w:r>
      <w:r w:rsidR="00080EEE" w:rsidRPr="00CB5604">
        <w:rPr>
          <w:rFonts w:cs="Times New Roman"/>
          <w:b/>
          <w:sz w:val="28"/>
          <w:szCs w:val="28"/>
        </w:rPr>
        <w:t xml:space="preserve"> HAN (1251-1259)</w:t>
      </w:r>
    </w:p>
    <w:p w:rsidR="00804F9C" w:rsidRPr="00CB5604" w:rsidRDefault="00804F9C" w:rsidP="00804F9C">
      <w:pPr>
        <w:spacing w:line="360" w:lineRule="auto"/>
        <w:ind w:firstLine="1134"/>
        <w:jc w:val="both"/>
        <w:rPr>
          <w:rFonts w:cs="Times New Roman"/>
          <w:sz w:val="24"/>
          <w:szCs w:val="24"/>
        </w:rPr>
      </w:pPr>
      <w:r w:rsidRPr="00CB5604">
        <w:rPr>
          <w:rFonts w:cs="Times New Roman"/>
          <w:sz w:val="24"/>
          <w:szCs w:val="24"/>
        </w:rPr>
        <w:t xml:space="preserve">1255 kurultayında büyük han olan Tuluy’un oğlu Mengü, merkez Karakurum’da büyük han olarak kendisi kalırken kardeşlerinden Kubilay’ı Çin’in tamamının fethi için, Hülâgu’yu ise tam bir kontrol sağlanamayan </w:t>
      </w:r>
      <w:r w:rsidR="007656E3" w:rsidRPr="00CB5604">
        <w:rPr>
          <w:rFonts w:cs="Times New Roman"/>
          <w:sz w:val="24"/>
          <w:szCs w:val="24"/>
        </w:rPr>
        <w:t>İran’a “</w:t>
      </w:r>
      <w:r w:rsidR="007656E3" w:rsidRPr="00CB5604">
        <w:rPr>
          <w:rFonts w:cs="Times New Roman"/>
          <w:b/>
          <w:sz w:val="24"/>
          <w:szCs w:val="24"/>
        </w:rPr>
        <w:t>İl-H</w:t>
      </w:r>
      <w:r w:rsidRPr="00CB5604">
        <w:rPr>
          <w:rFonts w:cs="Times New Roman"/>
          <w:b/>
          <w:sz w:val="24"/>
          <w:szCs w:val="24"/>
        </w:rPr>
        <w:t>an</w:t>
      </w:r>
      <w:r w:rsidRPr="00CB5604">
        <w:rPr>
          <w:rFonts w:cs="Times New Roman"/>
          <w:sz w:val="24"/>
          <w:szCs w:val="24"/>
        </w:rPr>
        <w:t xml:space="preserve">” yani bölgesel han olarak </w:t>
      </w:r>
      <w:r w:rsidRPr="00CB5604">
        <w:rPr>
          <w:rFonts w:cs="Times New Roman"/>
          <w:sz w:val="24"/>
          <w:szCs w:val="24"/>
        </w:rPr>
        <w:lastRenderedPageBreak/>
        <w:t>gönderdi. Hülagü, Tebriz'i başkent yaparak Azerbaycan'a yerleşti</w:t>
      </w:r>
      <w:r w:rsidR="007656E3" w:rsidRPr="00CB5604">
        <w:rPr>
          <w:rFonts w:cs="Times New Roman"/>
          <w:sz w:val="24"/>
          <w:szCs w:val="24"/>
        </w:rPr>
        <w:t xml:space="preserve"> (1256 yılında </w:t>
      </w:r>
      <w:r w:rsidR="007656E3" w:rsidRPr="00CB5604">
        <w:rPr>
          <w:rFonts w:cs="Times New Roman"/>
          <w:b/>
          <w:sz w:val="24"/>
          <w:szCs w:val="24"/>
        </w:rPr>
        <w:t>İlhanlıların</w:t>
      </w:r>
      <w:r w:rsidR="007656E3" w:rsidRPr="00CB5604">
        <w:rPr>
          <w:rFonts w:cs="Times New Roman"/>
          <w:sz w:val="24"/>
          <w:szCs w:val="24"/>
        </w:rPr>
        <w:t xml:space="preserve"> idarecisi olarak zikredilmeye başlandı)</w:t>
      </w:r>
      <w:r w:rsidRPr="00CB5604">
        <w:rPr>
          <w:rFonts w:cs="Times New Roman"/>
          <w:sz w:val="24"/>
          <w:szCs w:val="24"/>
        </w:rPr>
        <w:t>. 1258’de İran’da Alamut Kalesi’ni fethedip yerle bir ederek yaklaşık 150 yıldır dehşet saçan Hasan Sabbah’ın İsmailîleri’nin sonunu getirmesinin yanı sıra Bağdat’ı fethederek Abbâsî Hilafeti</w:t>
      </w:r>
      <w:r w:rsidR="00F7505B" w:rsidRPr="00CB5604">
        <w:rPr>
          <w:rFonts w:cs="Times New Roman"/>
          <w:sz w:val="24"/>
          <w:szCs w:val="24"/>
        </w:rPr>
        <w:t>’</w:t>
      </w:r>
      <w:r w:rsidRPr="00CB5604">
        <w:rPr>
          <w:rFonts w:cs="Times New Roman"/>
          <w:sz w:val="24"/>
          <w:szCs w:val="24"/>
        </w:rPr>
        <w:t>ne son verdi.</w:t>
      </w:r>
    </w:p>
    <w:p w:rsidR="00E6474D" w:rsidRPr="00CB5604" w:rsidRDefault="00E6474D" w:rsidP="00E6474D">
      <w:pPr>
        <w:spacing w:line="360" w:lineRule="auto"/>
        <w:ind w:firstLine="1134"/>
        <w:jc w:val="both"/>
        <w:rPr>
          <w:b/>
          <w:sz w:val="24"/>
          <w:szCs w:val="24"/>
        </w:rPr>
      </w:pPr>
      <w:r w:rsidRPr="00CB5604">
        <w:rPr>
          <w:b/>
          <w:sz w:val="24"/>
          <w:szCs w:val="24"/>
        </w:rPr>
        <w:t>Aynicalût Savaşı (1260)</w:t>
      </w:r>
    </w:p>
    <w:p w:rsidR="00AA5747" w:rsidRPr="00CB5604" w:rsidRDefault="00E6474D" w:rsidP="00AA5747">
      <w:pPr>
        <w:spacing w:line="360" w:lineRule="auto"/>
        <w:ind w:firstLine="1134"/>
        <w:jc w:val="both"/>
        <w:rPr>
          <w:sz w:val="24"/>
          <w:szCs w:val="24"/>
        </w:rPr>
      </w:pPr>
      <w:r w:rsidRPr="00CB5604">
        <w:rPr>
          <w:sz w:val="24"/>
          <w:szCs w:val="24"/>
        </w:rPr>
        <w:t>Aynicalût Filistin'de Nablus ile Beysan arasında yer alan küçük bir mevki olup rivayete göre adını Hz. Davud tarafından bir savaş sırasında öldürülen Calüt'tan almıştır. Selahaddin-i Eyyübi’nin (1182-1183) Haçlılardan aldığı bu küçük kasabayı, Hittin Savaşı ve Kudüs'ün fethinden önce bölgedeki Haçlı kontlukları üzerine düzenlediği seferlerde bir üs olarak kullanmıştır. Aynicalüt'un asıl şöhreti Memlükler'le Moğollar arasında vuku bulan Aynicalüt Savaşı’ndan kaynaklanmaktadır. Moğol İlhanlı hükümdarı Hülagü kumandasındaki Moğol orduları 1258 yılında Bağdat'</w:t>
      </w:r>
      <w:r w:rsidR="00AA5747" w:rsidRPr="00CB5604">
        <w:rPr>
          <w:sz w:val="24"/>
          <w:szCs w:val="24"/>
        </w:rPr>
        <w:t xml:space="preserve">a yöneldi. Alamut’tan iki yıl sonra 1258’de Bağdat kuşatılmış ve şehir ele geçirilince Abbasi halifesi Mustasım önce aç bırakılmış ardından da hunharca katledilmiştir. Öldürülenlerin sayısıyla ilgili rivayetler, 800.000 ile 2 milyon arasında değişmektedir. Şehirdeki cesetlerden yayılan kokular Hülâgû’yu birkaç gün içinde gitmeye mecbur etmiştir. Kütüphanelerdeki kitapların bir kısmı yakılmış, bir bölümü de Dicle nehrine atılmıştır, nehir günlerce mürekkep renginde aktığı bilinmektedir. </w:t>
      </w:r>
    </w:p>
    <w:p w:rsidR="0090664F" w:rsidRPr="00CB5604" w:rsidRDefault="00AA5747" w:rsidP="006813CE">
      <w:pPr>
        <w:spacing w:line="360" w:lineRule="auto"/>
        <w:ind w:firstLine="1134"/>
        <w:jc w:val="both"/>
        <w:rPr>
          <w:rFonts w:cs="Times New Roman"/>
          <w:b/>
          <w:sz w:val="24"/>
          <w:szCs w:val="24"/>
        </w:rPr>
      </w:pPr>
      <w:r w:rsidRPr="00CB5604">
        <w:rPr>
          <w:sz w:val="24"/>
          <w:szCs w:val="24"/>
        </w:rPr>
        <w:t>Moğollar, Bağdat’</w:t>
      </w:r>
      <w:r w:rsidR="00E6474D" w:rsidRPr="00CB5604">
        <w:rPr>
          <w:sz w:val="24"/>
          <w:szCs w:val="24"/>
        </w:rPr>
        <w:t xml:space="preserve">ı işgal edip Abbasi Halifeliği'ne son verdikten sonra Suriye'ye yönelmiş ve birkaç günlük muhasaradan sonra Halep ve Dımaşk’ı da zapt etmişlerdir. Bunun üzerine Eyyübiler'in Halep ve Dımaşk hükümdarı el-Melikün-Nasır Selahaddin Yusuf, Mısır’a bir elçi gönderip acil yardım istedi. O sırada Memlük tahtın da bulunan el-Melikü'l-Mansür Ali, Moğol kuvvetlerine karşı koyacak durumda değildi. Emir Kutuz, ulemanın ve bazı kumandanların da desteğiyle onu azledip el- Melikü'l- Muzaffer unvanıyla tahta çıktı (1259). Suriye'deki şehirleri birer birer istila eden Hülagü, Kutuz'a elçiler gönderip onu tehdit etti ve mukavemet etmeden teslim olmasını istedi. Bunun üzerine </w:t>
      </w:r>
      <w:proofErr w:type="gramStart"/>
      <w:r w:rsidR="00E6474D" w:rsidRPr="00CB5604">
        <w:rPr>
          <w:sz w:val="24"/>
          <w:szCs w:val="24"/>
        </w:rPr>
        <w:t>Kutuz</w:t>
      </w:r>
      <w:proofErr w:type="gramEnd"/>
      <w:r w:rsidR="00E6474D" w:rsidRPr="00CB5604">
        <w:rPr>
          <w:sz w:val="24"/>
          <w:szCs w:val="24"/>
        </w:rPr>
        <w:t xml:space="preserve"> kumandanlarını toplayıp bir durum değerlendirmesi yaptı. Çeşitli ihtimaller üzerinde duruldu ve neticede savaşa karar verildi, Moğol elçileri de öldürüldü. Kutuz daha sonra bütün Müslümanları, Moğollar'a karşı cihada davet etti ve kumandanlarından Baybars el-Bundukdari'yi (Baybars I) öncü birliğinin başında Gazze'ye sevketti (26 Temmuz 1260). Gazze'de bulunan Moğol kuvvetleri kumandanı Baydarâ, durumu o sırada Baalbek'te olan başkumandan Ketboğa Noyan'a bildirdi. Ketboğa ona şehri savunmasını ve kendisi yetişinceye kadar direnmesini emretti. Fakat Ketboğa </w:t>
      </w:r>
      <w:r w:rsidR="00E6474D" w:rsidRPr="00CB5604">
        <w:rPr>
          <w:sz w:val="24"/>
          <w:szCs w:val="24"/>
        </w:rPr>
        <w:lastRenderedPageBreak/>
        <w:t xml:space="preserve">Dımaşk’ta patlak veren bir isyan yüzünden geç kalınca Baybars Moğollar'ı mağlup ederek oradan uzaklaştırdı. Hülağü, Moğol büyük hanı Mengü Han’ın ölümü münasebetiyle Karakorum'a gittiği için Suriye'deki ordularının başında Ketboğa’yı bırakmıştı. Baybars'tan kısa bir müddet sonra Sultan Kutuz da Hama </w:t>
      </w:r>
      <w:proofErr w:type="gramStart"/>
      <w:r w:rsidR="00E6474D" w:rsidRPr="00CB5604">
        <w:rPr>
          <w:sz w:val="24"/>
          <w:szCs w:val="24"/>
        </w:rPr>
        <w:t>hakimi</w:t>
      </w:r>
      <w:proofErr w:type="gramEnd"/>
      <w:r w:rsidR="00E6474D" w:rsidRPr="00CB5604">
        <w:rPr>
          <w:sz w:val="24"/>
          <w:szCs w:val="24"/>
        </w:rPr>
        <w:t xml:space="preserve"> el-Melikü'l-Mansür Muhammed ile kardeşi el Melikü'l-Efdal Ali ve Suriyeli diğer bazı emirlerle beraber Kahire’den Gazze'ye hareket etti. 14 Ağustos 1260) Yolda Moğollar'la karşılaşmaktan korkan bazı emirlerin geri dönmek istemeleri üzerine sultan çok tesirli bir konuşma yaptı ve yıllardır beytülmalin ekmeğini yiyen insanların şimdi Allah yolunda cihattan geri kalmalarının kendilerini büyük bir vebal altında bırakacağını söyledi. Bunun üzerine bütün emirler büyük bir şevk ve heyecanla yollarına devam ettiler. Sultan Kutuz Gazze'ye varınca Akka'daki Haçlı kontlarına elçi gönderip topraklarından geçiş izni istedi ve Haçlılar'la bu konuda anlaştıktan sonra Akka'ya hareket etti. Bundan bir süre önce Sayda'nın Moğollar tarafından yağmalanmasına kızan Haçlılar. Sultanı büyük bir törenle karşılayıp hediyeler takdim ettiler ve asker vererek yardıma hazır olduklarını bildirdiler. Sultan onlardan tarafsız kalmalarını ve Müslümanları arkadan vurmamalarını istedi. Böylece iki ateş arasında kalmaktan kurtuldu ve sahil yolunu takip ederek emniyet içinde Aynicalût'a ulaştı. Kutuz'un Aynicalût'a geldiğini duyan Ketboğa öfkesinden "bir alev denizi gibi" köpürdü. Hıms </w:t>
      </w:r>
      <w:proofErr w:type="gramStart"/>
      <w:r w:rsidR="00E6474D" w:rsidRPr="00CB5604">
        <w:rPr>
          <w:sz w:val="24"/>
          <w:szCs w:val="24"/>
        </w:rPr>
        <w:t>hakimi</w:t>
      </w:r>
      <w:proofErr w:type="gramEnd"/>
      <w:r w:rsidR="00E6474D" w:rsidRPr="00CB5604">
        <w:rPr>
          <w:sz w:val="24"/>
          <w:szCs w:val="24"/>
        </w:rPr>
        <w:t xml:space="preserve"> el-Melikü'l Eşref ve Kadılkudat Muhyiddin ile görüştükten sonra bazı adamlarının Hülagü'nün dönüşüne kadar beklemesine dair tavsiyelerini dinlemeden el-Melikü's-Said ile beraber Aynicalüt'a hareket etti. Sultan Kutuz ise Aynicalût'ta k</w:t>
      </w:r>
      <w:r w:rsidR="00AB089E" w:rsidRPr="00CB5604">
        <w:rPr>
          <w:sz w:val="24"/>
          <w:szCs w:val="24"/>
        </w:rPr>
        <w:t>umandanlarını toplayıp Moğollar</w:t>
      </w:r>
      <w:r w:rsidR="00E6474D" w:rsidRPr="00CB5604">
        <w:rPr>
          <w:sz w:val="24"/>
          <w:szCs w:val="24"/>
        </w:rPr>
        <w:t>ın İslam dünyasında yaptıkları zulüm, yağma ve tahribatı anlatarak onları galeyana getirdi. Onun sözlerinden çok etkilenen kumandanlar canla başla savaşacaklarına ant içtiler. Kutuz ordusunu ikiye ayırıp bir bölümünü ormanlık sahada pusuya yatırdı, geri kalanını da yine Baybars kumandasında ileri sevk</w:t>
      </w:r>
      <w:r w:rsidR="00FE0DDD" w:rsidRPr="00CB5604">
        <w:rPr>
          <w:sz w:val="24"/>
          <w:szCs w:val="24"/>
        </w:rPr>
        <w:t xml:space="preserve"> </w:t>
      </w:r>
      <w:r w:rsidR="00E6474D" w:rsidRPr="00CB5604">
        <w:rPr>
          <w:sz w:val="24"/>
          <w:szCs w:val="24"/>
        </w:rPr>
        <w:t xml:space="preserve">etti. Aralarında Ermeni ve Gürcülerin de bulunduğu Moğol ordusu ertesi gün Aynicalût'a geldi. Baybars'ın emrindeki Memlük kuvvetlerini gören Ketboğa bütün Memlük ordusunun bundan ibaret olduğunu zannederek hücuma geçti. Sabah güneşin doğuşunu takiben başlayan savaş sırasında Baybars sahte bir ricat hareketiyle pusu kurulan yere kadar geri çekildi. Pusuda bekleyen Memlük kuvvetlerinden habersiz olarak ilerleyen Moğollar her taraftan kuşatıldılar. Bazı birlikler çemberi yarıp kaçmayı başardılar, fakat Ketboğa savaşmaya devam etti. Savaşın bu safhasında kumandayı ele alan Sultan Kutuz da başından miğferi çıkarıp yere attı ve yalın kılıç düşman üzerine saldırdı. Öğleye kadar devam eden savaş sonunda Moğollar sayıca üstün İslam ordusu karşısında ağır bir mağlubiyete uğradı. </w:t>
      </w:r>
      <w:r w:rsidR="00E6474D" w:rsidRPr="00CB5604">
        <w:rPr>
          <w:sz w:val="24"/>
          <w:szCs w:val="24"/>
        </w:rPr>
        <w:lastRenderedPageBreak/>
        <w:t xml:space="preserve">Adamlarının kaçma teklifini reddeden Ketboğa ile oğlu esir alındılar ve sultanın emriyle öldürüldüler. Savaşa Moğol saflarında katılan el-Melikü's-Said de öldürüldü (3 Eylül 1260) Baybars, sultanın emriyle Moğol birliklerini Beysan'a kadar takip etti. Burada yeniden toparlanıp savaşa giren Moğol ordusu tekrar mağlup oldu ve bozgun halinde Fırat kıyılarına kadar kaçtı. Zafer haberi İslam dünyasında büyük sevinç yarattı. Savaştan sonra Sultan Kutuz maiyetindekilerle Dımaşk’a gitti ve iki gün kaldıktan sonra Mısır’a hareket etti. Dönüşte, Aynicalût Savaşı’nda büyük yararlıklar gösteren ve kendisine söz verdiği halde Halep naibliğine tayin etmediği kumandanı Baybars el-Bundukdârî tarafından Salihiye yakınlarında öldürüldü. (23 Ekim 1260) Aynicalût Savaşı tarihin akışını değiştiren en kesin sonuçlu savaşlardan biridir. Kutuz, cesareti, akıl ve dirayetiyle kazandığı bu zafer sayesinde Müslümanları o güne kadar maruz kaldıkları en büyük tehditten kurtarmış oldu. Aynicalût mahalli bir zafer değil, bütün İslam dünyasının büyük bir başarısıdır. Bu zaferle Suriye ve Mısır’dan başka Mağrib hatta bütün Batı Avrupa Moğol istilasından kurtarılmıştır. Zira Moğollar Müslümanların doğudaki son kalesi Mısır'ı ele geçirmiş olsalardı Mağrib'i de kolaylıkla zapt edebilir ve oradan İspanya'ya geçerek bütün Batı Avrupa'yı istila edebilirlerdi. Fırsat kollayan Haçlılar da onlarla iş birliği yaparak İslam dünyasını korkunç bir akıbete sürükleyebilirlerdi. Aynicalût Savaşı sayesinde Memlükler Suriye ve Mısır’daki hâkimiyetlerini sağlamlaştırarak Eyyübi nüfuzuna son verdiler. Moğol istilası karşısında o güne kadar daima pasif kalan ve savunmaya çekilen İslam âlemi bu savaşla ilk defa müdafaa siyasetini bırakıp hücuma geçti ve Moğollar'ın yenilmezliği imajını sildi. Bu zaferle Memlükler büyük itibar kazandılar. Osmanlıların yükselme devrine kadar İslam âleminin hamisi ve en büyük devleti olarak kabul edildiler. Savaştan sonra Müslümanlar, Moğolların tanıdığı imtiyazlardan faydalanarak kendilerine zulüm ve haksızlık eden Hristiyan ve Yahudilere karşı harekete geçerek onlardan intikam aldılar. Aynicalüt Zaferi aynı zamanda bölgedeki Haçlı devletlerinin inkırazını da çabuklaştırdı. Bu zaferle müslümanların itibarı arttığı için Moğollar Hıristiyanlığa karşı duyduklarİ sempatiden vazgeçerek İslamiyet e ilgi duydular ve kısa bir müddet sonra da Müslümanlığı kabul etmeye başladılar. Moğollar Aynicalût bozgunundan sonra bir daha Suriye'yi istila amacıyla ciddi bir harekete teşebbüs edemediler. Hülagü'nün Ketboğa'nın intikamını almak üzere gönderdiği ordu Aralık 1260'ta Halep civarında çok sayıda Müslümanı öldürdüyse de kısa sürede geri çekilmek zorunda kaldı. Aynicalût Savaşı aynı zamanda Baybars'a hükümdarlık yolunu açmış ve Kutuz'u öldürerek Memlük tahtına geçmesine vesile olmuştur. Baybars sultan olduktan sonra kendisinin de büyük emeği geçmiş olan bu zaferin </w:t>
      </w:r>
      <w:r w:rsidR="00E6474D" w:rsidRPr="00CB5604">
        <w:rPr>
          <w:sz w:val="24"/>
          <w:szCs w:val="24"/>
        </w:rPr>
        <w:lastRenderedPageBreak/>
        <w:t>hatırasını ebedileştirmek için savaş meydanına “Meşhedü'n-nasr" adlı bir abide diktirmiştir ki rivayete göre İslam tarihindeki ilk abide budur.</w:t>
      </w:r>
    </w:p>
    <w:p w:rsidR="00567BEA" w:rsidRPr="00CB5604" w:rsidRDefault="00567BEA" w:rsidP="0090664F">
      <w:pPr>
        <w:spacing w:line="360" w:lineRule="auto"/>
        <w:jc w:val="center"/>
        <w:rPr>
          <w:rFonts w:cs="Times New Roman"/>
          <w:b/>
          <w:sz w:val="28"/>
          <w:szCs w:val="28"/>
        </w:rPr>
      </w:pPr>
      <w:r w:rsidRPr="00CB5604">
        <w:rPr>
          <w:rFonts w:cs="Times New Roman"/>
          <w:b/>
          <w:sz w:val="28"/>
          <w:szCs w:val="28"/>
        </w:rPr>
        <w:t>KUBİLAY HAN (1260 - 1294)</w:t>
      </w:r>
    </w:p>
    <w:p w:rsidR="001C59D7" w:rsidRPr="00CB5604" w:rsidRDefault="00091A2B" w:rsidP="00091A2B">
      <w:pPr>
        <w:spacing w:line="360" w:lineRule="auto"/>
        <w:ind w:firstLine="1134"/>
        <w:jc w:val="both"/>
        <w:rPr>
          <w:sz w:val="24"/>
          <w:szCs w:val="24"/>
        </w:rPr>
      </w:pPr>
      <w:r w:rsidRPr="00CB5604">
        <w:rPr>
          <w:sz w:val="24"/>
          <w:szCs w:val="24"/>
        </w:rPr>
        <w:t xml:space="preserve">Kubilay Han, 23 Eylül 1215 tarihinde Moğolistan‘da babası Toluy ve annesi Sorghaghtani Beki’nin ikinci oğlu olarak doğmuştur. Mengü, Hülagû Han, Arık Böke adlarında kardeşleri vardı. </w:t>
      </w:r>
      <w:r w:rsidR="00F7505B" w:rsidRPr="00CB5604">
        <w:rPr>
          <w:sz w:val="24"/>
          <w:szCs w:val="24"/>
        </w:rPr>
        <w:t xml:space="preserve">(Kubilay Han, Moğol hanı Mengü‘nün kardeşi; İran‘daki Moğol İlhanlılar devletinin kurucusu Hülagü‘nün ağabeyidir.) </w:t>
      </w:r>
      <w:r w:rsidRPr="00CB5604">
        <w:rPr>
          <w:sz w:val="24"/>
          <w:szCs w:val="24"/>
        </w:rPr>
        <w:t>K</w:t>
      </w:r>
      <w:r w:rsidR="001C59D7" w:rsidRPr="00CB5604">
        <w:rPr>
          <w:sz w:val="24"/>
          <w:szCs w:val="24"/>
        </w:rPr>
        <w:t xml:space="preserve">ubilay Han (1215-1294), Çin’i birleştiren ve Güney Song Hanedanlığı iktidarını sona erdiren Cengiz Han’ın torunudur. Çin’de Yuan Hanedanlığının </w:t>
      </w:r>
      <w:r w:rsidRPr="00CB5604">
        <w:rPr>
          <w:sz w:val="24"/>
          <w:szCs w:val="24"/>
        </w:rPr>
        <w:t xml:space="preserve">ilk </w:t>
      </w:r>
      <w:r w:rsidR="001C59D7" w:rsidRPr="00CB5604">
        <w:rPr>
          <w:sz w:val="24"/>
          <w:szCs w:val="24"/>
        </w:rPr>
        <w:t>kurucusu ve topraklarını Asya’dan Doğu Avrupa’ya kadar uzatan Moğol imparatorluğunun Bilge Han’ıdır.</w:t>
      </w:r>
    </w:p>
    <w:p w:rsidR="001C59D7" w:rsidRPr="00CB5604" w:rsidRDefault="0090664F" w:rsidP="002956C3">
      <w:pPr>
        <w:spacing w:line="360" w:lineRule="auto"/>
        <w:ind w:firstLine="1134"/>
        <w:jc w:val="both"/>
        <w:rPr>
          <w:sz w:val="24"/>
          <w:szCs w:val="24"/>
        </w:rPr>
      </w:pPr>
      <w:r w:rsidRPr="00CB5604">
        <w:rPr>
          <w:sz w:val="24"/>
          <w:szCs w:val="24"/>
        </w:rPr>
        <w:t>Mengü, büyük</w:t>
      </w:r>
      <w:r w:rsidR="001C59D7" w:rsidRPr="00CB5604">
        <w:rPr>
          <w:sz w:val="24"/>
          <w:szCs w:val="24"/>
        </w:rPr>
        <w:t xml:space="preserve"> bir hanlık olduktan sonra Moğol İmparatorluğu</w:t>
      </w:r>
      <w:r w:rsidRPr="00CB5604">
        <w:rPr>
          <w:sz w:val="24"/>
          <w:szCs w:val="24"/>
        </w:rPr>
        <w:t>’</w:t>
      </w:r>
      <w:r w:rsidR="001C59D7" w:rsidRPr="00CB5604">
        <w:rPr>
          <w:sz w:val="24"/>
          <w:szCs w:val="24"/>
        </w:rPr>
        <w:t>nun genişlemesine devamına karar verdi. Çin’i fetih ve iktidar görevini küçük</w:t>
      </w:r>
      <w:r w:rsidR="00091A2B" w:rsidRPr="00CB5604">
        <w:rPr>
          <w:sz w:val="24"/>
          <w:szCs w:val="24"/>
        </w:rPr>
        <w:t xml:space="preserve"> kardeşi Kubilay’a emanet etti. </w:t>
      </w:r>
      <w:r w:rsidR="002956C3" w:rsidRPr="00CB5604">
        <w:rPr>
          <w:sz w:val="24"/>
          <w:szCs w:val="24"/>
        </w:rPr>
        <w:t>Kubilay, Doğu ülkelerini (Çin) işgale başladı ve büyük bir ordu ile Xi’an’ı aldı. Zorlu savaşlarla büyük Çin eyaletlerini hükümdarlığına kattı. 1258’de Yunnan ve Sichuan bölgelerine sefere çıktı. Diğer taraftan Kubilay yalnızca Çin’e siyasi ve askeri açıdan hâkim olmakla egemenliğin sağlanamayacağını biliyordu. Bundan dolayı s</w:t>
      </w:r>
      <w:r w:rsidR="001C59D7" w:rsidRPr="00CB5604">
        <w:rPr>
          <w:sz w:val="24"/>
          <w:szCs w:val="24"/>
        </w:rPr>
        <w:t>adece atların üstünde nasıl mücadele etmeyi bilen birçok Moğol liderinin aksine, Ç</w:t>
      </w:r>
      <w:r w:rsidR="002956C3" w:rsidRPr="00CB5604">
        <w:rPr>
          <w:sz w:val="24"/>
          <w:szCs w:val="24"/>
        </w:rPr>
        <w:t xml:space="preserve">in kültürüne hayranlığından da ötürü bu </w:t>
      </w:r>
      <w:r w:rsidR="001C59D7" w:rsidRPr="00CB5604">
        <w:rPr>
          <w:sz w:val="24"/>
          <w:szCs w:val="24"/>
        </w:rPr>
        <w:t>topra</w:t>
      </w:r>
      <w:r w:rsidR="002956C3" w:rsidRPr="00CB5604">
        <w:rPr>
          <w:sz w:val="24"/>
          <w:szCs w:val="24"/>
        </w:rPr>
        <w:t>kları</w:t>
      </w:r>
      <w:r w:rsidR="001C59D7" w:rsidRPr="00CB5604">
        <w:rPr>
          <w:sz w:val="24"/>
          <w:szCs w:val="24"/>
        </w:rPr>
        <w:t xml:space="preserve"> yönetmek için etrafında güvenilir bir grup Çinli Konfüçyüs’çü danışmanın bulunması gerekliliğini </w:t>
      </w:r>
      <w:r w:rsidR="002956C3" w:rsidRPr="00CB5604">
        <w:rPr>
          <w:sz w:val="24"/>
          <w:szCs w:val="24"/>
        </w:rPr>
        <w:t>kavramıştı</w:t>
      </w:r>
      <w:r w:rsidR="001C59D7" w:rsidRPr="00CB5604">
        <w:rPr>
          <w:sz w:val="24"/>
          <w:szCs w:val="24"/>
        </w:rPr>
        <w:t>. O birçok Çinli bilgini topladı ve onlarla arkadaş oldu, üstelik Çin’in orta ovalarını yönetmek için Çinli kamu hizmeti yapısını benimsedi.</w:t>
      </w:r>
    </w:p>
    <w:p w:rsidR="001C59D7" w:rsidRPr="00CB5604" w:rsidRDefault="001C59D7" w:rsidP="0090664F">
      <w:pPr>
        <w:spacing w:line="360" w:lineRule="auto"/>
        <w:ind w:firstLine="1134"/>
        <w:jc w:val="both"/>
        <w:rPr>
          <w:sz w:val="24"/>
          <w:szCs w:val="24"/>
        </w:rPr>
      </w:pPr>
      <w:r w:rsidRPr="00CB5604">
        <w:rPr>
          <w:sz w:val="24"/>
          <w:szCs w:val="24"/>
        </w:rPr>
        <w:t>Kubilay’ın iktidarı Çin’de geniş popülerlik kazandı. Fakat Moğolistan’daki muhafazakârlar onun Çin kültürüne eğiliminden mutlu değildi. Moğoli</w:t>
      </w:r>
      <w:r w:rsidR="00091A2B" w:rsidRPr="00CB5604">
        <w:rPr>
          <w:sz w:val="24"/>
          <w:szCs w:val="24"/>
        </w:rPr>
        <w:t>stan’ın Hanı olan ağabeyi Mengü</w:t>
      </w:r>
      <w:r w:rsidRPr="00CB5604">
        <w:rPr>
          <w:sz w:val="24"/>
          <w:szCs w:val="24"/>
        </w:rPr>
        <w:t xml:space="preserve">, insanların kalbini kazanan Kubilay’ın tüm servetini kendi deposunda gizlediği ve bunun Moğol İmparatorluğu için bir tehdit olabileceğini duydu. Bir gün Kubilay, onun için çalışmakta </w:t>
      </w:r>
      <w:r w:rsidR="000556A4" w:rsidRPr="00CB5604">
        <w:rPr>
          <w:sz w:val="24"/>
          <w:szCs w:val="24"/>
        </w:rPr>
        <w:t>olan bazı yetkilileri ağabeyinin</w:t>
      </w:r>
      <w:r w:rsidRPr="00CB5604">
        <w:rPr>
          <w:sz w:val="24"/>
          <w:szCs w:val="24"/>
        </w:rPr>
        <w:t xml:space="preserve"> araştırma yapmak üzere Orta Ovalara gönderdiğini ve üstelik belki de ölüm cezasına çarptırılacak </w:t>
      </w:r>
      <w:r w:rsidR="00091A2B" w:rsidRPr="00CB5604">
        <w:rPr>
          <w:sz w:val="24"/>
          <w:szCs w:val="24"/>
        </w:rPr>
        <w:t>100’den</w:t>
      </w:r>
      <w:r w:rsidRPr="00CB5604">
        <w:rPr>
          <w:sz w:val="24"/>
          <w:szCs w:val="24"/>
        </w:rPr>
        <w:t xml:space="preserve"> fazla şüphelinin listelendiğini öğrendi. Kubilay Han ağabeyinin eylemi karşısında çok şaşırdı ve rahatsız oldu, ayrıca araştırma yüzünden bu yetkililerin belki de siyasi çekişmenin bir kurbanı olabileceklerinden endişe duydu, çünkü bu yetkililer kendi topraklarını yönetmek için en güvenilir kişilerdi. O, kendisine </w:t>
      </w:r>
      <w:r w:rsidRPr="00CB5604">
        <w:rPr>
          <w:sz w:val="24"/>
          <w:szCs w:val="24"/>
        </w:rPr>
        <w:lastRenderedPageBreak/>
        <w:t>hep güvenen ağabeyinin, mutlaka siyasi rakipleri tarafından kendisine karşı yanlış yönlendirildiğini biliyordu.</w:t>
      </w:r>
    </w:p>
    <w:p w:rsidR="001C59D7" w:rsidRPr="00CB5604" w:rsidRDefault="001C59D7" w:rsidP="0007415E">
      <w:pPr>
        <w:spacing w:line="360" w:lineRule="auto"/>
        <w:ind w:firstLine="1134"/>
        <w:jc w:val="both"/>
        <w:rPr>
          <w:sz w:val="24"/>
          <w:szCs w:val="24"/>
        </w:rPr>
      </w:pPr>
      <w:r w:rsidRPr="00CB5604">
        <w:rPr>
          <w:sz w:val="24"/>
          <w:szCs w:val="24"/>
        </w:rPr>
        <w:t>Çinli danışmanlarından biri ona, “</w:t>
      </w:r>
      <w:r w:rsidRPr="00CB5604">
        <w:rPr>
          <w:b/>
          <w:i/>
          <w:sz w:val="24"/>
          <w:szCs w:val="24"/>
        </w:rPr>
        <w:t xml:space="preserve">Han hem ağabeyin hem de İmparatordur. O senden fazla yetkiye sahiptir, çünkü sen hem onun küçük kardeşisin hem de astın </w:t>
      </w:r>
      <w:r w:rsidR="000556A4" w:rsidRPr="00CB5604">
        <w:rPr>
          <w:b/>
          <w:i/>
          <w:sz w:val="24"/>
          <w:szCs w:val="24"/>
        </w:rPr>
        <w:t xml:space="preserve">(alt) </w:t>
      </w:r>
      <w:r w:rsidRPr="00CB5604">
        <w:rPr>
          <w:b/>
          <w:i/>
          <w:sz w:val="24"/>
          <w:szCs w:val="24"/>
        </w:rPr>
        <w:t>konumundadır. Lütfen bunun için kin tutmayın. Bana kalırsa, aileni Moğol başkentindeki Han’ın ailesi ile birlikte yaşamak üzere geri göndermeyi düşünebilirsin, bu yolla hem büyük Han’a sadakatini net bir şekilde göstermiş olur hem de bir daha senden şüphelenmez.”</w:t>
      </w:r>
      <w:r w:rsidRPr="00CB5604">
        <w:rPr>
          <w:sz w:val="24"/>
          <w:szCs w:val="24"/>
        </w:rPr>
        <w:t xml:space="preserve"> önerisinde bulundu.</w:t>
      </w:r>
      <w:r w:rsidR="0007415E" w:rsidRPr="00CB5604">
        <w:rPr>
          <w:sz w:val="24"/>
          <w:szCs w:val="24"/>
        </w:rPr>
        <w:t xml:space="preserve"> </w:t>
      </w:r>
      <w:r w:rsidRPr="00CB5604">
        <w:rPr>
          <w:sz w:val="24"/>
          <w:szCs w:val="24"/>
        </w:rPr>
        <w:t>Kubilay bu öneriyi kabul etti ve hemen karısı ve çocuklarını başkente geri gönderdi. Daha sonra, ağabeyini görmek için şahsen başkente döndü. Sonuç olarak, ağabeyi tekrar ona güvendi ve iki kardeş her zamanki gibi el ele işbirliği yaptı.</w:t>
      </w:r>
    </w:p>
    <w:p w:rsidR="004505BD" w:rsidRPr="00CB5604" w:rsidRDefault="001C59D7" w:rsidP="004505BD">
      <w:pPr>
        <w:spacing w:line="360" w:lineRule="auto"/>
        <w:ind w:firstLine="1134"/>
        <w:jc w:val="both"/>
        <w:rPr>
          <w:sz w:val="24"/>
          <w:szCs w:val="24"/>
        </w:rPr>
      </w:pPr>
      <w:r w:rsidRPr="00CB5604">
        <w:rPr>
          <w:sz w:val="24"/>
          <w:szCs w:val="24"/>
        </w:rPr>
        <w:t>Kubilay, kuzey Çin’i yönetmeye devam ettikçe göçebe hayat ile Çin’deki yerleşik tarımsal yaşam arasındaki kültür farkını daha net anladı. Moğol yaşamı, güreş, okçuluk, at binme, kuzu çevirme ve süt gibi şeylere ağırlık verirken, Çinliler ise nefis ipekler, şiir ve resimler, lezzetli yemekler, vergilendirme ve tüccarlar ile dolu bir yaşama sahiplerdi. Çin’deki iktidarının daha derin ve hızlı genişlemesini sağlamak için fethettiği insanlara müsamahayı göstermenin önemini anladım. Dolayısıyla, bir şehir aldığında ordusuna oradaki insanları katletmemesini emretti. Bu emir, birçok Moğol aristokratı tarafından eski Moğol göçebe dünyasına karşı meydan okuma eylemi olarak görüldü, çünkü onlar için diğer ülkelere veya kültürlere karşı yaptıkları katliam bir kuraldı. Fakat bu sayede Çin’de yeni fethedilen yerlerdeki insanlar tarafından yaygın bir şekilde sıcak ka</w:t>
      </w:r>
      <w:r w:rsidR="00091A2B" w:rsidRPr="00CB5604">
        <w:rPr>
          <w:sz w:val="24"/>
          <w:szCs w:val="24"/>
        </w:rPr>
        <w:t xml:space="preserve">rşılandı. </w:t>
      </w:r>
    </w:p>
    <w:p w:rsidR="004505BD" w:rsidRPr="00CB5604" w:rsidRDefault="004505BD" w:rsidP="004505BD">
      <w:pPr>
        <w:spacing w:line="360" w:lineRule="auto"/>
        <w:ind w:firstLine="1134"/>
        <w:jc w:val="both"/>
        <w:rPr>
          <w:sz w:val="24"/>
          <w:szCs w:val="24"/>
        </w:rPr>
      </w:pPr>
      <w:r w:rsidRPr="00CB5604">
        <w:rPr>
          <w:sz w:val="24"/>
          <w:szCs w:val="24"/>
        </w:rPr>
        <w:t xml:space="preserve">11 Ağustos 1259 tarihinde ölen Mengü’nün öldüğü haberini Kubilay seferde iken aldı. Ancak Kubilay geri dönmeden Wuhan’daki kuşatmasına devam etti. Bu arada kardeşi Arık Böke’nin yönetimi ele geçirmeye çalıştığını öğrenince Song Hanedanlığı ile barış imzalayıp ordusunu Moğolistan‘a çevirdi. 1260 yılında Kubilay ve kardeşi kendilerini Han ilan ettiler. İki kardeşin 3 yıl süren mücadelesi Kubilay’ın üstünlüğü ile sona erdi. Böylece </w:t>
      </w:r>
      <w:r w:rsidR="00091A2B" w:rsidRPr="00CB5604">
        <w:rPr>
          <w:sz w:val="24"/>
          <w:szCs w:val="24"/>
        </w:rPr>
        <w:t xml:space="preserve">M.S.1259 yılında </w:t>
      </w:r>
      <w:r w:rsidRPr="00CB5604">
        <w:rPr>
          <w:sz w:val="24"/>
          <w:szCs w:val="24"/>
        </w:rPr>
        <w:t xml:space="preserve">ağabeyi </w:t>
      </w:r>
      <w:r w:rsidR="00091A2B" w:rsidRPr="00CB5604">
        <w:rPr>
          <w:sz w:val="24"/>
          <w:szCs w:val="24"/>
        </w:rPr>
        <w:t>Mengü</w:t>
      </w:r>
      <w:r w:rsidRPr="00CB5604">
        <w:rPr>
          <w:sz w:val="24"/>
          <w:szCs w:val="24"/>
        </w:rPr>
        <w:t>’nün</w:t>
      </w:r>
      <w:r w:rsidR="001C59D7" w:rsidRPr="00CB5604">
        <w:rPr>
          <w:sz w:val="24"/>
          <w:szCs w:val="24"/>
        </w:rPr>
        <w:t xml:space="preserve"> öl</w:t>
      </w:r>
      <w:r w:rsidRPr="00CB5604">
        <w:rPr>
          <w:sz w:val="24"/>
          <w:szCs w:val="24"/>
        </w:rPr>
        <w:t>ümünden sonra</w:t>
      </w:r>
      <w:r w:rsidR="001C59D7" w:rsidRPr="00CB5604">
        <w:rPr>
          <w:sz w:val="24"/>
          <w:szCs w:val="24"/>
        </w:rPr>
        <w:t xml:space="preserve"> 5 Mayıs 1260 tarihinde Han oldu</w:t>
      </w:r>
      <w:r w:rsidR="00091A2B" w:rsidRPr="00CB5604">
        <w:rPr>
          <w:sz w:val="24"/>
          <w:szCs w:val="24"/>
        </w:rPr>
        <w:t xml:space="preserve">. </w:t>
      </w:r>
    </w:p>
    <w:p w:rsidR="00141C13" w:rsidRPr="00CB5604" w:rsidRDefault="004505BD" w:rsidP="00141C13">
      <w:pPr>
        <w:spacing w:line="360" w:lineRule="auto"/>
        <w:ind w:firstLine="1134"/>
        <w:jc w:val="both"/>
        <w:rPr>
          <w:sz w:val="24"/>
          <w:szCs w:val="24"/>
        </w:rPr>
      </w:pPr>
      <w:r w:rsidRPr="00CB5604">
        <w:rPr>
          <w:sz w:val="24"/>
          <w:szCs w:val="24"/>
        </w:rPr>
        <w:t>Çin-Moğol İmparatorluğu, başkent Pekin olmak üzere Kubilay Han tarafından kurulmuştur. Kubilay Han, Çin’de büyük bir imparatorluk kurarak 1260 ile 1294 yılları arasında hükümdarlık yaptı. Kubilay önce büyük bir ordu ile Siang Yang’ı aldı. Çetin savaşlarla büyük Çin eyaletlerini hükümdarlığına katt</w:t>
      </w:r>
      <w:r w:rsidR="00141C13" w:rsidRPr="00CB5604">
        <w:rPr>
          <w:sz w:val="24"/>
          <w:szCs w:val="24"/>
        </w:rPr>
        <w:t>ı. 1264’te Pekin‘i merkez yaptı. Burada “</w:t>
      </w:r>
      <w:r w:rsidR="00141C13" w:rsidRPr="00CB5604">
        <w:rPr>
          <w:b/>
          <w:sz w:val="24"/>
          <w:szCs w:val="24"/>
        </w:rPr>
        <w:t>Da Yuan</w:t>
      </w:r>
      <w:r w:rsidR="00141C13" w:rsidRPr="00CB5604">
        <w:rPr>
          <w:sz w:val="24"/>
          <w:szCs w:val="24"/>
        </w:rPr>
        <w:t xml:space="preserve">” </w:t>
      </w:r>
      <w:r w:rsidR="00141C13" w:rsidRPr="00CB5604">
        <w:rPr>
          <w:sz w:val="24"/>
          <w:szCs w:val="24"/>
        </w:rPr>
        <w:lastRenderedPageBreak/>
        <w:t>(Büyük Köken) Hanedanını kurdu. Güney Song’u yendi ve 1279 yılında tüm Çin’i birleştirdi. Ardından Çin’in etrafındaki bölgesel krallıkları kendine bağladı. Netice itibarı ile 1280 yılında bütün Çin‘i aldı.</w:t>
      </w:r>
    </w:p>
    <w:p w:rsidR="004505BD" w:rsidRPr="00CB5604" w:rsidRDefault="004505BD" w:rsidP="00141C13">
      <w:pPr>
        <w:spacing w:line="360" w:lineRule="auto"/>
        <w:ind w:firstLine="1134"/>
        <w:jc w:val="both"/>
        <w:rPr>
          <w:sz w:val="24"/>
          <w:szCs w:val="24"/>
        </w:rPr>
      </w:pPr>
      <w:r w:rsidRPr="00CB5604">
        <w:rPr>
          <w:sz w:val="24"/>
          <w:szCs w:val="24"/>
        </w:rPr>
        <w:t>Kubilay’ın devletinin hudutları, Çin dışında Kıpçak, Çağatay, Almalık, İran ve Kuzeyde Polanya hudutlarına kadar yayılıyordu. Kubilay Han, Japonya‘ya, Annam’a ve Çampa’ya yaptığı akınlarda başarılı olamadı. Burma’da büyük bir zafer kazandı. Çin tarihlerinde bu sülaleye Yuan Soyu denilmekte olup 1369 yılına kadar Çin’e hâkim olmuşlardır. Daha sonra 1293’te de Endonezya‘ya bir sefer yapıldı ve Cava’yı ele geçirildi.</w:t>
      </w:r>
    </w:p>
    <w:p w:rsidR="00141C13" w:rsidRPr="00CB5604" w:rsidRDefault="00141C13" w:rsidP="00141C13">
      <w:pPr>
        <w:spacing w:line="360" w:lineRule="auto"/>
        <w:ind w:firstLine="1134"/>
        <w:jc w:val="both"/>
        <w:rPr>
          <w:sz w:val="24"/>
          <w:szCs w:val="24"/>
        </w:rPr>
      </w:pPr>
      <w:r w:rsidRPr="00CB5604">
        <w:rPr>
          <w:sz w:val="24"/>
          <w:szCs w:val="24"/>
        </w:rPr>
        <w:t xml:space="preserve">Kubilay Han cesur ve güçlü bir hükümdardı. Hayatı ülkeler fethetmek ve imparatorluğunu genişletmek için, büyük savaşlarla geçti. Kubilay Han Dünya tarihinde en büyük imparatorluk kurmuş olan hükümdarların başında gelir. Kubilay Han devrinde, Güney Hint, Doğu Afrika ve Madagaskar’dan yeni sanatlar öğrenildi. Kubilay Han’ın başkentinde ve sarayında, hemen düşkünleri, bilim adamları, yöneticiler ve diplomatlar vardı. Bu topluluğun en seçkin kişilerinden biri de ünlü Marco Polo‘dur. </w:t>
      </w:r>
    </w:p>
    <w:p w:rsidR="00832B82" w:rsidRPr="00CB5604" w:rsidRDefault="00141C13" w:rsidP="00832B82">
      <w:pPr>
        <w:spacing w:line="360" w:lineRule="auto"/>
        <w:ind w:firstLine="1134"/>
        <w:jc w:val="both"/>
        <w:rPr>
          <w:sz w:val="24"/>
          <w:szCs w:val="24"/>
        </w:rPr>
      </w:pPr>
      <w:r w:rsidRPr="00CB5604">
        <w:rPr>
          <w:sz w:val="24"/>
          <w:szCs w:val="24"/>
        </w:rPr>
        <w:t>Marco Polo‘nun babası ve amcası Papa IX. Gregorius tarafından 1271 yılında Kubilay Han’a mektup göndermekle görevlendirince uzun bir yolculuk sonunda 2,5 yılda Marco Polo ve ekibi Pekin‘e vardılar. T</w:t>
      </w:r>
      <w:r w:rsidR="001C59D7" w:rsidRPr="00CB5604">
        <w:rPr>
          <w:sz w:val="24"/>
          <w:szCs w:val="24"/>
        </w:rPr>
        <w:t>üm dünya gezginlerine açık bir ülke</w:t>
      </w:r>
      <w:r w:rsidRPr="00CB5604">
        <w:rPr>
          <w:sz w:val="24"/>
          <w:szCs w:val="24"/>
        </w:rPr>
        <w:t xml:space="preserve"> olan Yuan İmparatorluğu’na (Çin) gelen </w:t>
      </w:r>
      <w:r w:rsidR="001C59D7" w:rsidRPr="00CB5604">
        <w:rPr>
          <w:sz w:val="24"/>
          <w:szCs w:val="24"/>
        </w:rPr>
        <w:t>Marco Po</w:t>
      </w:r>
      <w:r w:rsidRPr="00CB5604">
        <w:rPr>
          <w:sz w:val="24"/>
          <w:szCs w:val="24"/>
        </w:rPr>
        <w:t>lo’dan çok etkilenen Kubilay Han, onu özel elçisi yaptı ve ç</w:t>
      </w:r>
      <w:r w:rsidR="00E817A2" w:rsidRPr="00CB5604">
        <w:rPr>
          <w:sz w:val="24"/>
          <w:szCs w:val="24"/>
        </w:rPr>
        <w:t>eşitli görevlerle Çin’in farklı</w:t>
      </w:r>
      <w:r w:rsidRPr="00CB5604">
        <w:rPr>
          <w:sz w:val="24"/>
          <w:szCs w:val="24"/>
        </w:rPr>
        <w:t xml:space="preserve"> uzak bölgelerine yolladı. </w:t>
      </w:r>
      <w:r w:rsidR="00E817A2" w:rsidRPr="00CB5604">
        <w:rPr>
          <w:sz w:val="24"/>
          <w:szCs w:val="24"/>
        </w:rPr>
        <w:t>Bu sırada</w:t>
      </w:r>
      <w:r w:rsidRPr="00CB5604">
        <w:rPr>
          <w:sz w:val="24"/>
          <w:szCs w:val="24"/>
        </w:rPr>
        <w:t xml:space="preserve"> dört dil öğren</w:t>
      </w:r>
      <w:r w:rsidR="00E817A2" w:rsidRPr="00CB5604">
        <w:rPr>
          <w:sz w:val="24"/>
          <w:szCs w:val="24"/>
        </w:rPr>
        <w:t xml:space="preserve">en </w:t>
      </w:r>
      <w:r w:rsidRPr="00CB5604">
        <w:rPr>
          <w:sz w:val="24"/>
          <w:szCs w:val="24"/>
        </w:rPr>
        <w:t>Marco Polo</w:t>
      </w:r>
      <w:r w:rsidR="00E817A2" w:rsidRPr="00CB5604">
        <w:rPr>
          <w:sz w:val="24"/>
          <w:szCs w:val="24"/>
        </w:rPr>
        <w:t xml:space="preserve"> </w:t>
      </w:r>
      <w:r w:rsidRPr="00CB5604">
        <w:rPr>
          <w:sz w:val="24"/>
          <w:szCs w:val="24"/>
        </w:rPr>
        <w:t xml:space="preserve">bu vesile ile Kubilay Han’ın görevlendirmesiyle 17 yıl Doğu ülkelerini dolaştı. </w:t>
      </w:r>
      <w:r w:rsidR="00E817A2" w:rsidRPr="00CB5604">
        <w:rPr>
          <w:sz w:val="24"/>
          <w:szCs w:val="24"/>
        </w:rPr>
        <w:t>G</w:t>
      </w:r>
      <w:r w:rsidR="001C59D7" w:rsidRPr="00CB5604">
        <w:rPr>
          <w:sz w:val="24"/>
          <w:szCs w:val="24"/>
        </w:rPr>
        <w:t>eçmişte ziyaret ettiği Avrupa veya Asya ülkelerini karşılaştırdığında Çin’in büyüklük ve refahı karşısında etkilendi. O, Kubilay Han’ı “</w:t>
      </w:r>
      <w:r w:rsidR="001C59D7" w:rsidRPr="00CB5604">
        <w:rPr>
          <w:b/>
          <w:i/>
          <w:sz w:val="24"/>
          <w:szCs w:val="24"/>
        </w:rPr>
        <w:t>sayısız nüfus, toprak ve mala sahip dünyanın en güçlüsü</w:t>
      </w:r>
      <w:r w:rsidR="001C59D7" w:rsidRPr="00CB5604">
        <w:rPr>
          <w:sz w:val="24"/>
          <w:szCs w:val="24"/>
        </w:rPr>
        <w:t>” olarak tanımladı.</w:t>
      </w:r>
      <w:r w:rsidR="00832B82" w:rsidRPr="00CB5604">
        <w:rPr>
          <w:sz w:val="24"/>
          <w:szCs w:val="24"/>
        </w:rPr>
        <w:t xml:space="preserve"> Ayrıca Çin’deki anılarını yazdığı eserinde, Kubilay’ın görkemli sarayını, büyük av partilerini, zengin ve renkli şölenleri, şenlikleri, vergi düzenini, İmparator’un bilim ve sanata verdiği önemi ilginç bir üslupla, belirli ölçüde bir tarafsızlıkla anlatmıştır.</w:t>
      </w:r>
    </w:p>
    <w:p w:rsidR="00751482" w:rsidRPr="00CB5604" w:rsidRDefault="001C59D7" w:rsidP="00832B82">
      <w:pPr>
        <w:spacing w:line="360" w:lineRule="auto"/>
        <w:ind w:firstLine="1134"/>
        <w:jc w:val="both"/>
        <w:rPr>
          <w:sz w:val="24"/>
          <w:szCs w:val="24"/>
        </w:rPr>
      </w:pPr>
      <w:r w:rsidRPr="00CB5604">
        <w:rPr>
          <w:sz w:val="24"/>
          <w:szCs w:val="24"/>
        </w:rPr>
        <w:t xml:space="preserve">Kubilay Han’ın iktidarı altında kısa bir süre sonra Yuan Hanedanlığı birlik, ekonomik refah ve sosyal istikrar elde etti. </w:t>
      </w:r>
      <w:r w:rsidR="00832B82" w:rsidRPr="00CB5604">
        <w:rPr>
          <w:sz w:val="24"/>
          <w:szCs w:val="24"/>
        </w:rPr>
        <w:t xml:space="preserve">Bu dönemde Çin’de Büyük Kanal inşaatına devam edildi, birçok kamu binasının restorasyonu yapıldı. Çin’de ilk defa </w:t>
      </w:r>
      <w:proofErr w:type="gramStart"/>
      <w:r w:rsidR="00832B82" w:rsidRPr="00CB5604">
        <w:rPr>
          <w:sz w:val="24"/>
          <w:szCs w:val="24"/>
        </w:rPr>
        <w:t>kağıt</w:t>
      </w:r>
      <w:proofErr w:type="gramEnd"/>
      <w:r w:rsidR="00832B82" w:rsidRPr="00CB5604">
        <w:rPr>
          <w:sz w:val="24"/>
          <w:szCs w:val="24"/>
        </w:rPr>
        <w:t xml:space="preserve"> para kullanımını başlatıldı. Çin sanatının gelişmesi desteklendi. Ancak kimi yönlerden Moğol yaşam tarzını </w:t>
      </w:r>
      <w:r w:rsidR="00832B82" w:rsidRPr="00CB5604">
        <w:rPr>
          <w:sz w:val="24"/>
          <w:szCs w:val="24"/>
        </w:rPr>
        <w:lastRenderedPageBreak/>
        <w:t>Çin’de uygulamaya diretmesi, buradaki kültürel ve sosyal yaşamda bir takım çatışmalara yol açtı. Öte yandan Yaşamının sonlarına doğru Moğol prenslerini iktidar kavgalarına şahit oldu. H</w:t>
      </w:r>
      <w:r w:rsidRPr="00CB5604">
        <w:rPr>
          <w:sz w:val="24"/>
          <w:szCs w:val="24"/>
        </w:rPr>
        <w:t>ayatı boyunca bozkırlarda rakibi olan Moğol prensleri ile yaşadığı iç savaş ve aile kavgalarından dolayı rahatsız oldu, Moğolistan’daki birçok aristokrat aile Çin kültürünü benimseyen Kubilay Han’ın fikrine direndi. Bununla beraber, Japonya’yı fethetmeye giden ordusu bir fırtına tarafından tahrip edildi. Yaşlılığı, hastalık ve acı içinde geçti. Sevdiği eşi ve oğlunun ölümü hastalığını daha da şiddetlendirdi. Güçlü hükümdar Kubilay Han, M.</w:t>
      </w:r>
      <w:r w:rsidR="00832B82" w:rsidRPr="00CB5604">
        <w:rPr>
          <w:sz w:val="24"/>
          <w:szCs w:val="24"/>
        </w:rPr>
        <w:t>S.1294’te 80 yaşında vefat etti.</w:t>
      </w:r>
    </w:p>
    <w:p w:rsidR="00D65BF4" w:rsidRPr="00CB5604" w:rsidRDefault="00D65BF4" w:rsidP="00D65BF4">
      <w:pPr>
        <w:spacing w:line="360" w:lineRule="auto"/>
        <w:ind w:firstLine="1134"/>
        <w:jc w:val="both"/>
        <w:rPr>
          <w:sz w:val="24"/>
          <w:szCs w:val="24"/>
        </w:rPr>
      </w:pPr>
      <w:r w:rsidRPr="00CB5604">
        <w:rPr>
          <w:sz w:val="24"/>
          <w:szCs w:val="24"/>
        </w:rPr>
        <w:t xml:space="preserve">1294'te son Han Kubilay'ın da ölümüyle ülke bölündü. </w:t>
      </w:r>
    </w:p>
    <w:p w:rsidR="00D65BF4" w:rsidRPr="00CB5604" w:rsidRDefault="00D65BF4" w:rsidP="00D65BF4">
      <w:pPr>
        <w:pStyle w:val="ListeParagraf"/>
        <w:numPr>
          <w:ilvl w:val="0"/>
          <w:numId w:val="5"/>
        </w:numPr>
        <w:spacing w:line="360" w:lineRule="auto"/>
        <w:ind w:left="284" w:hanging="284"/>
        <w:jc w:val="both"/>
        <w:rPr>
          <w:sz w:val="24"/>
          <w:szCs w:val="24"/>
        </w:rPr>
      </w:pPr>
      <w:r w:rsidRPr="00CB5604">
        <w:rPr>
          <w:sz w:val="24"/>
          <w:szCs w:val="24"/>
        </w:rPr>
        <w:t xml:space="preserve">Altın Ordu hanlığı (Cuci'nin Devleti), </w:t>
      </w:r>
    </w:p>
    <w:p w:rsidR="00D65BF4" w:rsidRPr="00CB5604" w:rsidRDefault="00D65BF4" w:rsidP="00D65BF4">
      <w:pPr>
        <w:pStyle w:val="ListeParagraf"/>
        <w:numPr>
          <w:ilvl w:val="0"/>
          <w:numId w:val="5"/>
        </w:numPr>
        <w:spacing w:line="360" w:lineRule="auto"/>
        <w:ind w:left="284" w:hanging="284"/>
        <w:jc w:val="both"/>
        <w:rPr>
          <w:sz w:val="24"/>
          <w:szCs w:val="24"/>
        </w:rPr>
      </w:pPr>
      <w:r w:rsidRPr="00CB5604">
        <w:rPr>
          <w:sz w:val="24"/>
          <w:szCs w:val="24"/>
        </w:rPr>
        <w:t xml:space="preserve">Çağatay Hanlığı (Çağatay'ın Devleti), </w:t>
      </w:r>
    </w:p>
    <w:p w:rsidR="00D65BF4" w:rsidRPr="00CB5604" w:rsidRDefault="00D65BF4" w:rsidP="00D65BF4">
      <w:pPr>
        <w:pStyle w:val="ListeParagraf"/>
        <w:numPr>
          <w:ilvl w:val="0"/>
          <w:numId w:val="5"/>
        </w:numPr>
        <w:spacing w:line="360" w:lineRule="auto"/>
        <w:ind w:left="284" w:hanging="284"/>
        <w:jc w:val="both"/>
        <w:rPr>
          <w:sz w:val="24"/>
          <w:szCs w:val="24"/>
        </w:rPr>
      </w:pPr>
      <w:r w:rsidRPr="00CB5604">
        <w:rPr>
          <w:sz w:val="24"/>
          <w:szCs w:val="24"/>
        </w:rPr>
        <w:t xml:space="preserve">İlhanlılar (Hülagû'nun Devleti), </w:t>
      </w:r>
    </w:p>
    <w:p w:rsidR="00D65BF4" w:rsidRPr="00CB5604" w:rsidRDefault="00D65BF4" w:rsidP="00D65BF4">
      <w:pPr>
        <w:pStyle w:val="ListeParagraf"/>
        <w:numPr>
          <w:ilvl w:val="0"/>
          <w:numId w:val="5"/>
        </w:numPr>
        <w:spacing w:line="360" w:lineRule="auto"/>
        <w:ind w:left="284" w:hanging="284"/>
        <w:jc w:val="both"/>
        <w:rPr>
          <w:sz w:val="24"/>
          <w:szCs w:val="24"/>
        </w:rPr>
      </w:pPr>
      <w:r w:rsidRPr="00CB5604">
        <w:rPr>
          <w:sz w:val="24"/>
          <w:szCs w:val="24"/>
        </w:rPr>
        <w:t>Kubilay Hanlığı (Tului ve oğlu Kubilay'ın Devleti) olmak üzere dört parçaya ayrıldı.</w:t>
      </w:r>
    </w:p>
    <w:p w:rsidR="00D65BF4" w:rsidRPr="00CB5604" w:rsidRDefault="00D65BF4" w:rsidP="00D65BF4">
      <w:pPr>
        <w:spacing w:line="360" w:lineRule="auto"/>
        <w:ind w:firstLine="1134"/>
        <w:jc w:val="both"/>
        <w:rPr>
          <w:sz w:val="24"/>
          <w:szCs w:val="24"/>
        </w:rPr>
      </w:pPr>
      <w:r w:rsidRPr="00CB5604">
        <w:rPr>
          <w:sz w:val="24"/>
          <w:szCs w:val="24"/>
        </w:rPr>
        <w:t xml:space="preserve">Moğol egemenliğinin </w:t>
      </w:r>
      <w:r w:rsidR="0008222E" w:rsidRPr="00CB5604">
        <w:rPr>
          <w:sz w:val="24"/>
          <w:szCs w:val="24"/>
        </w:rPr>
        <w:t xml:space="preserve">tamamen </w:t>
      </w:r>
      <w:r w:rsidRPr="00CB5604">
        <w:rPr>
          <w:sz w:val="24"/>
          <w:szCs w:val="24"/>
        </w:rPr>
        <w:t>sonu Kubilay Han'ın kurduğu Yuan Hanedanı'nın, Çinli Ming Hanedanı tarafından 1368'de yenilmesiyle olmuştur</w:t>
      </w:r>
      <w:r w:rsidR="005C751D" w:rsidRPr="00CB5604">
        <w:rPr>
          <w:sz w:val="24"/>
          <w:szCs w:val="24"/>
        </w:rPr>
        <w:t>.</w:t>
      </w:r>
    </w:p>
    <w:p w:rsidR="00CC1EF5" w:rsidRPr="00CB5604" w:rsidRDefault="00CC1EF5" w:rsidP="00D65BF4">
      <w:pPr>
        <w:spacing w:line="360" w:lineRule="auto"/>
        <w:ind w:firstLine="1134"/>
        <w:jc w:val="both"/>
        <w:rPr>
          <w:b/>
          <w:sz w:val="24"/>
          <w:szCs w:val="24"/>
        </w:rPr>
      </w:pPr>
      <w:r w:rsidRPr="00CB5604">
        <w:rPr>
          <w:b/>
          <w:sz w:val="24"/>
          <w:szCs w:val="24"/>
        </w:rPr>
        <w:t>MOĞOLLARDA UYGARLIK</w:t>
      </w:r>
    </w:p>
    <w:p w:rsidR="00731263" w:rsidRPr="00CB5604" w:rsidRDefault="00731263" w:rsidP="001C4B7C">
      <w:pPr>
        <w:spacing w:line="360" w:lineRule="auto"/>
        <w:ind w:firstLine="1134"/>
        <w:jc w:val="both"/>
        <w:rPr>
          <w:b/>
          <w:sz w:val="24"/>
          <w:szCs w:val="24"/>
        </w:rPr>
      </w:pPr>
      <w:r w:rsidRPr="00CB5604">
        <w:rPr>
          <w:b/>
          <w:sz w:val="24"/>
          <w:szCs w:val="24"/>
        </w:rPr>
        <w:t>DEVLET YÖNETİMİ</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Konfederasyon şeklinde yönetilen devletler, kurucularının etnik kökeni ve kuruldukları yerler bakımından birbirinden farklıydı. Ancak yönetim şekilleri, ana özellikleriyle birbirine benzemekteydi. Moğollar, devlet yönetiminde Uygur Türklerine görev vermişti. Moğollarla Türkler bir arada yaşamıştır. Bu nedenle Moğolların üzerinde Türk kültürünün etkisi fazladır.</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Moğol Devleti'nin başında bir hükümdar bulunurdu. Hükümdarın çok geniş yetkileri vardı. Hükümdarlık babadan oğula geçerdi. Devlet, Cengiz Han'ın koyduğu yasalara (Cengiz Yasaları) göre yönetilirdi. Moğollarda, hükümdarın başkanlığında toplanan ve Kurultay adı verilen bir meclis vardı.</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 xml:space="preserve">Kurultay'da boy beyleri, kabile başkanları ve devlet ileri gelenleri bulunurdu. Kurultay'da, devletin başına geçecek kişinin hanlığı kabul edilirdi. Bundan başka diğer devlet işleri de görüşülür ve karara bağlanırdı. Moğollardaki devlet yönetim sistemi, Altın Ordu Devleti'nde </w:t>
      </w:r>
      <w:r w:rsidRPr="00CB5604">
        <w:rPr>
          <w:sz w:val="24"/>
          <w:szCs w:val="24"/>
        </w:rPr>
        <w:lastRenderedPageBreak/>
        <w:t>de değişmeyerek devam etmiştir. Çünkü bu devlet, Moğol İmparatorluğu'nun bir devamıydı.</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Timur Devleti'nin kurucusu ve lideri olan Timur, bir Moğol hükümdarının sahip olduğu bütün yetkilere sahipti ancak "han" soyundan olmadığı için, "han" değil "emir" unvanı kullanıyordu.</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Timur Devleti'nin yönetiminde bir yandan Cengiz Yasaları uygulanmakta, diğer yandan da Türk geleneklerine bağlılık devam etmekteydi. Timur Devleti'nin ordu yapısı, Moğol ordusu ile aynıydı. Ancak, Timur'un ordusunda filler de bulunuyordu. Filler o dönemin tankları gibiydi. Babür Devleti'nin başındaki hükümdarlar padişah unvanı kullanıyordu. Bu hükümdarların geniş yetkileri vardı.</w:t>
      </w:r>
    </w:p>
    <w:p w:rsidR="00731263" w:rsidRPr="00CB5604" w:rsidRDefault="00731263" w:rsidP="00731263">
      <w:pPr>
        <w:pStyle w:val="ListeParagraf"/>
        <w:numPr>
          <w:ilvl w:val="0"/>
          <w:numId w:val="7"/>
        </w:numPr>
        <w:spacing w:line="360" w:lineRule="auto"/>
        <w:ind w:left="142" w:hanging="142"/>
        <w:jc w:val="both"/>
        <w:rPr>
          <w:sz w:val="24"/>
          <w:szCs w:val="24"/>
        </w:rPr>
      </w:pPr>
      <w:r w:rsidRPr="00CB5604">
        <w:rPr>
          <w:sz w:val="24"/>
          <w:szCs w:val="24"/>
        </w:rPr>
        <w:t>Moğollar’da veraset sistemi Cengiz Han’ın yasasına göre işlemektedir. Hükümdar ailesi Ögeday sülalesidir ancak Ögeday oğlu Güyük’ün ölümü ve onun yerine türlü entrikalarla Tuluy sülalesinden Möngke’nin geçmesi sonucu merkezi otorite bozulmuş ve iç çatışmalara zemin hazırlanmıştır. Cengiz’in en büyük oğlu Cuci’nin sülalesine İrtiş’in batısındaki tüm bozkırlar miras kılınmıştır. Cengiz’in en büyük 2. Oğlu Çağatay Yasak’ın uygulanmasına memur edilip en verimli topraklar olan Kaşgarya ve Maveraünnehir verilmiştir. Cengiz Han’ın en küçük oğlu Tuluy’a babadan kalma topraklar (Yukarı Onon ve Kerülen) miras kılındı. Ayrıca Cengiz Han ölüp Ögeday tahta geçinceye kadar naipliği Tuluy yaptı. Kendisine övgüm Jean Paul Roux’a göre babası Cengiz Han kendi emrine 115 bin kişilik ordu vermesine rağmen babası ölünce tahta geçmeyip Yasak’a uymasıdır.</w:t>
      </w:r>
    </w:p>
    <w:p w:rsidR="00731263" w:rsidRPr="00CB5604" w:rsidRDefault="00731263" w:rsidP="00731263">
      <w:pPr>
        <w:spacing w:after="0" w:line="276" w:lineRule="auto"/>
        <w:ind w:firstLine="1134"/>
        <w:jc w:val="both"/>
        <w:rPr>
          <w:b/>
          <w:sz w:val="24"/>
          <w:szCs w:val="24"/>
        </w:rPr>
      </w:pPr>
      <w:r w:rsidRPr="00CB5604">
        <w:rPr>
          <w:b/>
          <w:sz w:val="24"/>
          <w:szCs w:val="24"/>
        </w:rPr>
        <w:t xml:space="preserve">SOSYAL VE ASKERÎ TEŞKİLÂT  </w:t>
      </w:r>
    </w:p>
    <w:p w:rsidR="00731263" w:rsidRPr="00CB5604" w:rsidRDefault="00731263" w:rsidP="00731263">
      <w:pPr>
        <w:spacing w:after="0" w:line="276" w:lineRule="auto"/>
        <w:jc w:val="both"/>
        <w:rPr>
          <w:b/>
          <w:sz w:val="24"/>
          <w:szCs w:val="24"/>
        </w:rPr>
      </w:pPr>
      <w:r w:rsidRPr="00CB5604">
        <w:rPr>
          <w:b/>
          <w:sz w:val="24"/>
          <w:szCs w:val="24"/>
        </w:rPr>
        <w:t>SOSYAL YAPI</w:t>
      </w:r>
    </w:p>
    <w:p w:rsidR="00731263" w:rsidRPr="00CB5604" w:rsidRDefault="00731263" w:rsidP="00731263">
      <w:pPr>
        <w:pStyle w:val="ListeParagraf"/>
        <w:numPr>
          <w:ilvl w:val="0"/>
          <w:numId w:val="8"/>
        </w:numPr>
        <w:spacing w:line="276" w:lineRule="auto"/>
        <w:ind w:left="142" w:hanging="142"/>
        <w:jc w:val="both"/>
        <w:rPr>
          <w:sz w:val="24"/>
          <w:szCs w:val="24"/>
        </w:rPr>
      </w:pPr>
      <w:r w:rsidRPr="00CB5604">
        <w:rPr>
          <w:sz w:val="24"/>
          <w:szCs w:val="24"/>
        </w:rPr>
        <w:t>Moğollarda,</w:t>
      </w:r>
    </w:p>
    <w:p w:rsidR="00731263" w:rsidRPr="00CB5604" w:rsidRDefault="00731263" w:rsidP="00731263">
      <w:pPr>
        <w:pStyle w:val="ListeParagraf"/>
        <w:numPr>
          <w:ilvl w:val="0"/>
          <w:numId w:val="10"/>
        </w:numPr>
        <w:spacing w:line="276" w:lineRule="auto"/>
        <w:ind w:left="426" w:hanging="284"/>
        <w:jc w:val="both"/>
        <w:rPr>
          <w:sz w:val="24"/>
          <w:szCs w:val="24"/>
        </w:rPr>
      </w:pPr>
      <w:r w:rsidRPr="00CB5604">
        <w:rPr>
          <w:b/>
          <w:sz w:val="24"/>
          <w:szCs w:val="24"/>
        </w:rPr>
        <w:t xml:space="preserve">YASUN: </w:t>
      </w:r>
    </w:p>
    <w:p w:rsidR="00731263" w:rsidRPr="00CB5604" w:rsidRDefault="00731263" w:rsidP="00731263">
      <w:pPr>
        <w:pStyle w:val="ListeParagraf"/>
        <w:numPr>
          <w:ilvl w:val="0"/>
          <w:numId w:val="11"/>
        </w:numPr>
        <w:spacing w:line="276" w:lineRule="auto"/>
        <w:jc w:val="both"/>
        <w:rPr>
          <w:i/>
          <w:sz w:val="20"/>
          <w:szCs w:val="20"/>
        </w:rPr>
      </w:pPr>
      <w:r w:rsidRPr="00CB5604">
        <w:rPr>
          <w:i/>
          <w:sz w:val="20"/>
          <w:szCs w:val="20"/>
        </w:rPr>
        <w:t xml:space="preserve">En küçük aile birliğine Moğolca'da </w:t>
      </w:r>
      <w:r w:rsidRPr="00CB5604">
        <w:rPr>
          <w:b/>
          <w:i/>
          <w:sz w:val="20"/>
          <w:szCs w:val="20"/>
        </w:rPr>
        <w:t>yasun ("kemik")</w:t>
      </w:r>
      <w:r w:rsidRPr="00CB5604">
        <w:rPr>
          <w:i/>
          <w:sz w:val="20"/>
          <w:szCs w:val="20"/>
        </w:rPr>
        <w:t xml:space="preserve"> deniyordu. </w:t>
      </w:r>
    </w:p>
    <w:p w:rsidR="00731263" w:rsidRPr="00CB5604" w:rsidRDefault="00731263" w:rsidP="00731263">
      <w:pPr>
        <w:pStyle w:val="ListeParagraf"/>
        <w:numPr>
          <w:ilvl w:val="0"/>
          <w:numId w:val="11"/>
        </w:numPr>
        <w:spacing w:line="276" w:lineRule="auto"/>
        <w:jc w:val="both"/>
        <w:rPr>
          <w:i/>
          <w:sz w:val="20"/>
          <w:szCs w:val="20"/>
        </w:rPr>
      </w:pPr>
      <w:r w:rsidRPr="00CB5604">
        <w:rPr>
          <w:i/>
          <w:sz w:val="20"/>
          <w:szCs w:val="20"/>
        </w:rPr>
        <w:t xml:space="preserve">Bu yasun'a mensup olanlar akraba oldukları için birbirleriyle evlenmezler ve bir </w:t>
      </w:r>
      <w:r w:rsidRPr="00CB5604">
        <w:rPr>
          <w:b/>
          <w:i/>
          <w:sz w:val="20"/>
          <w:szCs w:val="20"/>
        </w:rPr>
        <w:t>ebügün ("ced")</w:t>
      </w:r>
      <w:r w:rsidRPr="00CB5604">
        <w:rPr>
          <w:i/>
          <w:sz w:val="20"/>
          <w:szCs w:val="20"/>
        </w:rPr>
        <w:t xml:space="preserve">den türediklerine inanırlardı. </w:t>
      </w:r>
    </w:p>
    <w:p w:rsidR="00731263" w:rsidRPr="00CB5604" w:rsidRDefault="00731263" w:rsidP="00731263">
      <w:pPr>
        <w:pStyle w:val="ListeParagraf"/>
        <w:numPr>
          <w:ilvl w:val="0"/>
          <w:numId w:val="10"/>
        </w:numPr>
        <w:spacing w:line="276" w:lineRule="auto"/>
        <w:ind w:left="426" w:hanging="284"/>
        <w:jc w:val="both"/>
        <w:rPr>
          <w:sz w:val="24"/>
          <w:szCs w:val="24"/>
        </w:rPr>
      </w:pPr>
      <w:r w:rsidRPr="00CB5604">
        <w:rPr>
          <w:b/>
          <w:sz w:val="24"/>
          <w:szCs w:val="24"/>
        </w:rPr>
        <w:t xml:space="preserve">AYMAG </w:t>
      </w:r>
    </w:p>
    <w:p w:rsidR="006813CE" w:rsidRDefault="00731263" w:rsidP="00731263">
      <w:pPr>
        <w:pStyle w:val="ListeParagraf"/>
        <w:numPr>
          <w:ilvl w:val="0"/>
          <w:numId w:val="10"/>
        </w:numPr>
        <w:spacing w:line="276" w:lineRule="auto"/>
        <w:ind w:left="426" w:hanging="284"/>
        <w:jc w:val="both"/>
        <w:rPr>
          <w:i/>
          <w:sz w:val="20"/>
          <w:szCs w:val="20"/>
        </w:rPr>
      </w:pPr>
      <w:r w:rsidRPr="006813CE">
        <w:rPr>
          <w:i/>
          <w:sz w:val="20"/>
          <w:szCs w:val="20"/>
        </w:rPr>
        <w:t xml:space="preserve">Bir kaç yasun'un birleşmesiyle </w:t>
      </w:r>
      <w:r w:rsidRPr="006813CE">
        <w:rPr>
          <w:b/>
          <w:i/>
          <w:sz w:val="20"/>
          <w:szCs w:val="20"/>
        </w:rPr>
        <w:t>aymag</w:t>
      </w:r>
      <w:r w:rsidRPr="006813CE">
        <w:rPr>
          <w:i/>
          <w:sz w:val="20"/>
          <w:szCs w:val="20"/>
        </w:rPr>
        <w:t xml:space="preserve">’lar (Türkçe oymak, oba, "soy, kabile, aşiret," anlamında) meydana gelirdi. </w:t>
      </w:r>
    </w:p>
    <w:p w:rsidR="006813CE" w:rsidRDefault="006813CE" w:rsidP="006813CE">
      <w:pPr>
        <w:pStyle w:val="ListeParagraf"/>
        <w:spacing w:line="276" w:lineRule="auto"/>
        <w:ind w:left="426"/>
        <w:jc w:val="both"/>
        <w:rPr>
          <w:i/>
          <w:sz w:val="20"/>
          <w:szCs w:val="20"/>
        </w:rPr>
      </w:pPr>
    </w:p>
    <w:p w:rsidR="00731263" w:rsidRPr="006813CE" w:rsidRDefault="00731263" w:rsidP="00731263">
      <w:pPr>
        <w:pStyle w:val="ListeParagraf"/>
        <w:numPr>
          <w:ilvl w:val="0"/>
          <w:numId w:val="10"/>
        </w:numPr>
        <w:spacing w:line="276" w:lineRule="auto"/>
        <w:ind w:left="426" w:hanging="284"/>
        <w:jc w:val="both"/>
        <w:rPr>
          <w:i/>
          <w:sz w:val="20"/>
          <w:szCs w:val="20"/>
        </w:rPr>
      </w:pPr>
      <w:r w:rsidRPr="006813CE">
        <w:rPr>
          <w:b/>
          <w:sz w:val="24"/>
          <w:szCs w:val="24"/>
        </w:rPr>
        <w:t>OBOG/URUG</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t xml:space="preserve">Bir kaç yasun'un birleşmesiyle </w:t>
      </w:r>
      <w:r w:rsidRPr="00CB5604">
        <w:rPr>
          <w:b/>
          <w:i/>
          <w:sz w:val="20"/>
          <w:szCs w:val="20"/>
        </w:rPr>
        <w:t>obag</w:t>
      </w:r>
      <w:r w:rsidRPr="00CB5604">
        <w:rPr>
          <w:i/>
          <w:sz w:val="20"/>
          <w:szCs w:val="20"/>
        </w:rPr>
        <w:t>’lar meydana gelirdi. Obog'a mensup olanlar da birbirleriyle evlenmezler ve menşelerini müşterek bir cedde bağlarlardı.</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t xml:space="preserve">Obog'lar için kullanılan diğer bir tâbir de </w:t>
      </w:r>
      <w:r w:rsidRPr="00CB5604">
        <w:rPr>
          <w:b/>
          <w:i/>
          <w:sz w:val="20"/>
          <w:szCs w:val="20"/>
        </w:rPr>
        <w:t>urug</w:t>
      </w:r>
      <w:r w:rsidRPr="00CB5604">
        <w:rPr>
          <w:i/>
          <w:sz w:val="20"/>
          <w:szCs w:val="20"/>
        </w:rPr>
        <w:t xml:space="preserve"> idi (Türkçe uruğ, "akraba, kabile, boy, soy, nesil" anlamında). </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lastRenderedPageBreak/>
        <w:t xml:space="preserve">Başka başka obog (soy)lara mensup olanlar evlenince birbirlerine "kuda" derlerdi (Uygurcada kudaş, diğer lehçelerde kuda). </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t>Yasun ve urug dışındaki kimseler cad (Türkçe cad, yat, "yabancı") sayılırdı. Fakat savaşlar yalnız cadlara karşı yapılmaz, obog ve urug mensubu akrabalar arasında da çarpışmalar olurdu. Bu takdirde akrabalar yabancı sayılırdı. Bundan başka, bazen birbirine uzak obog (soy)lara mensup olan şahıslar da karşılıklı hediyeler alıp vermek suretiyle anda (kan kardeşi) olurlardı. Anda'lar birlikte yaşamazsa da yasun, aymag ve obog fertleri gibi birbirlerini desteklerlerdi.</w:t>
      </w:r>
    </w:p>
    <w:p w:rsidR="00731263" w:rsidRPr="00CB5604" w:rsidRDefault="00731263" w:rsidP="00731263">
      <w:pPr>
        <w:pStyle w:val="ListeParagraf"/>
        <w:numPr>
          <w:ilvl w:val="0"/>
          <w:numId w:val="12"/>
        </w:numPr>
        <w:spacing w:line="276" w:lineRule="auto"/>
        <w:jc w:val="both"/>
        <w:rPr>
          <w:i/>
          <w:sz w:val="20"/>
          <w:szCs w:val="20"/>
        </w:rPr>
      </w:pPr>
      <w:r w:rsidRPr="00CB5604">
        <w:rPr>
          <w:b/>
          <w:i/>
          <w:sz w:val="20"/>
          <w:szCs w:val="20"/>
        </w:rPr>
        <w:t>Urug</w:t>
      </w:r>
      <w:r w:rsidRPr="00CB5604">
        <w:rPr>
          <w:i/>
          <w:sz w:val="20"/>
          <w:szCs w:val="20"/>
        </w:rPr>
        <w:t xml:space="preserve">, yani akrabalar, bir obog'un yani boyun hâkim sınıfını teşkil ederlerdi. </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t xml:space="preserve">Bunların arasında da bir de </w:t>
      </w:r>
      <w:r w:rsidRPr="00CB5604">
        <w:rPr>
          <w:b/>
          <w:i/>
          <w:sz w:val="20"/>
          <w:szCs w:val="20"/>
        </w:rPr>
        <w:t>bogol-bo'ol</w:t>
      </w:r>
      <w:r w:rsidRPr="00CB5604">
        <w:rPr>
          <w:i/>
          <w:sz w:val="20"/>
          <w:szCs w:val="20"/>
        </w:rPr>
        <w:t xml:space="preserve"> denilen köleler sınıfı vardı ki, bunlar diğer şark milletlerindeki kölelerden farklı olup, harp esirlerinden meydana gelen hizmetkârlardan ibaretti ve kendi boy özelliklerini muhafaza ederlerdi. </w:t>
      </w:r>
      <w:r w:rsidRPr="00CB5604">
        <w:rPr>
          <w:b/>
          <w:i/>
          <w:sz w:val="20"/>
          <w:szCs w:val="20"/>
        </w:rPr>
        <w:t>Bogol'llar</w:t>
      </w:r>
      <w:r w:rsidRPr="00CB5604">
        <w:rPr>
          <w:i/>
          <w:sz w:val="20"/>
          <w:szCs w:val="20"/>
        </w:rPr>
        <w:t xml:space="preserve"> zamanla urug sayılarak akraba sınıfına girebiliyordu. Yararlık gösteren bogol (köle)ler, serbest bırakılınca, bunlara darhan (tarhan) denirdi. </w:t>
      </w:r>
    </w:p>
    <w:p w:rsidR="00731263" w:rsidRPr="00CB5604" w:rsidRDefault="00731263" w:rsidP="00731263">
      <w:pPr>
        <w:pStyle w:val="ListeParagraf"/>
        <w:numPr>
          <w:ilvl w:val="0"/>
          <w:numId w:val="12"/>
        </w:numPr>
        <w:spacing w:line="276" w:lineRule="auto"/>
        <w:jc w:val="both"/>
        <w:rPr>
          <w:i/>
          <w:sz w:val="20"/>
          <w:szCs w:val="20"/>
        </w:rPr>
      </w:pPr>
      <w:r w:rsidRPr="00CB5604">
        <w:rPr>
          <w:i/>
          <w:sz w:val="20"/>
          <w:szCs w:val="20"/>
        </w:rPr>
        <w:t xml:space="preserve">Sonraları </w:t>
      </w:r>
      <w:r w:rsidRPr="00CB5604">
        <w:rPr>
          <w:b/>
          <w:i/>
          <w:sz w:val="20"/>
          <w:szCs w:val="20"/>
        </w:rPr>
        <w:t>calagu</w:t>
      </w:r>
      <w:r w:rsidRPr="00CB5604">
        <w:rPr>
          <w:i/>
          <w:sz w:val="20"/>
          <w:szCs w:val="20"/>
        </w:rPr>
        <w:t xml:space="preserve"> (genç, delikanlı) tâbiri de </w:t>
      </w:r>
      <w:r w:rsidRPr="00CB5604">
        <w:rPr>
          <w:b/>
          <w:i/>
          <w:sz w:val="20"/>
          <w:szCs w:val="20"/>
        </w:rPr>
        <w:t>"uşak"</w:t>
      </w:r>
      <w:r w:rsidRPr="00CB5604">
        <w:rPr>
          <w:i/>
          <w:sz w:val="20"/>
          <w:szCs w:val="20"/>
        </w:rPr>
        <w:t xml:space="preserve"> anlamında kullanılmıştır.</w:t>
      </w:r>
    </w:p>
    <w:p w:rsidR="00731263" w:rsidRPr="00CB5604" w:rsidRDefault="00731263" w:rsidP="00731263">
      <w:pPr>
        <w:pStyle w:val="ListeParagraf"/>
        <w:numPr>
          <w:ilvl w:val="0"/>
          <w:numId w:val="15"/>
        </w:numPr>
        <w:spacing w:after="0" w:line="276" w:lineRule="auto"/>
        <w:ind w:left="567" w:hanging="425"/>
        <w:jc w:val="both"/>
        <w:rPr>
          <w:sz w:val="24"/>
          <w:szCs w:val="24"/>
        </w:rPr>
      </w:pPr>
      <w:r w:rsidRPr="00CB5604">
        <w:rPr>
          <w:b/>
          <w:sz w:val="24"/>
          <w:szCs w:val="24"/>
        </w:rPr>
        <w:t>İRGEN (HALK):</w:t>
      </w:r>
      <w:r w:rsidRPr="00CB5604">
        <w:rPr>
          <w:sz w:val="24"/>
          <w:szCs w:val="24"/>
        </w:rPr>
        <w:t xml:space="preserve"> Cesaret ve kabiliyetleriyle temayüz eden noyan'ların idaresi altında birçok boyların birleşmesi ile yeni gruplar kuruluyor ve bunlara </w:t>
      </w:r>
      <w:r w:rsidRPr="00CB5604">
        <w:rPr>
          <w:b/>
          <w:sz w:val="24"/>
          <w:szCs w:val="24"/>
        </w:rPr>
        <w:t>irgen ("halk, aşiret")</w:t>
      </w:r>
      <w:r w:rsidRPr="00CB5604">
        <w:rPr>
          <w:sz w:val="24"/>
          <w:szCs w:val="24"/>
        </w:rPr>
        <w:t xml:space="preserve"> deniyordu. </w:t>
      </w:r>
    </w:p>
    <w:p w:rsidR="00731263" w:rsidRPr="00CB5604" w:rsidRDefault="00731263" w:rsidP="00731263">
      <w:pPr>
        <w:pStyle w:val="ListeParagraf"/>
        <w:numPr>
          <w:ilvl w:val="0"/>
          <w:numId w:val="8"/>
        </w:numPr>
        <w:spacing w:line="276" w:lineRule="auto"/>
        <w:ind w:left="142" w:hanging="142"/>
        <w:jc w:val="both"/>
        <w:rPr>
          <w:sz w:val="24"/>
          <w:szCs w:val="24"/>
        </w:rPr>
      </w:pPr>
      <w:r w:rsidRPr="00CB5604">
        <w:rPr>
          <w:sz w:val="24"/>
          <w:szCs w:val="24"/>
        </w:rPr>
        <w:t xml:space="preserve">Nüfuz derecesine göre akrabalar arasında da kademeler bulunurdu. </w:t>
      </w:r>
    </w:p>
    <w:p w:rsidR="00731263" w:rsidRPr="00CB5604" w:rsidRDefault="00731263" w:rsidP="00731263">
      <w:pPr>
        <w:pStyle w:val="ListeParagraf"/>
        <w:numPr>
          <w:ilvl w:val="0"/>
          <w:numId w:val="8"/>
        </w:numPr>
        <w:spacing w:line="276" w:lineRule="auto"/>
        <w:ind w:left="142" w:hanging="142"/>
        <w:jc w:val="both"/>
        <w:rPr>
          <w:sz w:val="24"/>
          <w:szCs w:val="24"/>
        </w:rPr>
      </w:pPr>
      <w:r w:rsidRPr="00CB5604">
        <w:rPr>
          <w:b/>
          <w:sz w:val="24"/>
          <w:szCs w:val="24"/>
        </w:rPr>
        <w:t xml:space="preserve">NOYAN: </w:t>
      </w:r>
    </w:p>
    <w:p w:rsidR="00731263" w:rsidRPr="00CB5604" w:rsidRDefault="00731263" w:rsidP="00731263">
      <w:pPr>
        <w:pStyle w:val="ListeParagraf"/>
        <w:numPr>
          <w:ilvl w:val="0"/>
          <w:numId w:val="10"/>
        </w:numPr>
        <w:spacing w:line="276" w:lineRule="auto"/>
        <w:ind w:left="426" w:hanging="284"/>
        <w:jc w:val="both"/>
        <w:rPr>
          <w:sz w:val="24"/>
          <w:szCs w:val="24"/>
        </w:rPr>
      </w:pPr>
      <w:r w:rsidRPr="00CB5604">
        <w:rPr>
          <w:b/>
          <w:sz w:val="24"/>
          <w:szCs w:val="24"/>
        </w:rPr>
        <w:t>Yasun, aymağ, obog'lar (Boy)</w:t>
      </w:r>
      <w:r w:rsidRPr="00CB5604">
        <w:rPr>
          <w:sz w:val="24"/>
          <w:szCs w:val="24"/>
        </w:rPr>
        <w:t>,</w:t>
      </w:r>
      <w:r w:rsidRPr="00CB5604">
        <w:rPr>
          <w:b/>
          <w:sz w:val="24"/>
          <w:szCs w:val="24"/>
        </w:rPr>
        <w:t>ve İrgenler (Halk)</w:t>
      </w:r>
      <w:r w:rsidRPr="00CB5604">
        <w:rPr>
          <w:sz w:val="24"/>
          <w:szCs w:val="24"/>
        </w:rPr>
        <w:t xml:space="preserve"> kabiliyet, cesaret ve beceriklilikleri ile temayüz etmiş olan </w:t>
      </w:r>
      <w:r w:rsidRPr="00CB5604">
        <w:rPr>
          <w:b/>
          <w:sz w:val="24"/>
          <w:szCs w:val="24"/>
        </w:rPr>
        <w:t>Noyan</w:t>
      </w:r>
      <w:r w:rsidRPr="00CB5604">
        <w:rPr>
          <w:sz w:val="24"/>
          <w:szCs w:val="24"/>
        </w:rPr>
        <w:t xml:space="preserve"> </w:t>
      </w:r>
      <w:r w:rsidRPr="00CB5604">
        <w:rPr>
          <w:b/>
          <w:sz w:val="24"/>
          <w:szCs w:val="24"/>
        </w:rPr>
        <w:t>(bey, reis, komutan)</w:t>
      </w:r>
      <w:r w:rsidRPr="00CB5604">
        <w:rPr>
          <w:sz w:val="24"/>
          <w:szCs w:val="24"/>
        </w:rPr>
        <w:t xml:space="preserve"> adı verilen şahıslar tarafından idare edilirlerdi. </w:t>
      </w:r>
    </w:p>
    <w:p w:rsidR="00731263" w:rsidRPr="00CB5604" w:rsidRDefault="00731263" w:rsidP="00731263">
      <w:pPr>
        <w:pStyle w:val="ListeParagraf"/>
        <w:numPr>
          <w:ilvl w:val="0"/>
          <w:numId w:val="13"/>
        </w:numPr>
        <w:spacing w:line="276" w:lineRule="auto"/>
        <w:ind w:left="426" w:hanging="284"/>
        <w:jc w:val="both"/>
        <w:rPr>
          <w:sz w:val="24"/>
          <w:szCs w:val="24"/>
        </w:rPr>
      </w:pPr>
      <w:r w:rsidRPr="00CB5604">
        <w:rPr>
          <w:sz w:val="24"/>
          <w:szCs w:val="24"/>
        </w:rPr>
        <w:t xml:space="preserve">Noyan'ların isbaşına gelişinde menşe ve nesil-nesep rol aynamazdı. Bunların vasıflarını belirtmek üzere </w:t>
      </w:r>
    </w:p>
    <w:p w:rsidR="00731263" w:rsidRPr="00CB5604" w:rsidRDefault="00731263" w:rsidP="00731263">
      <w:pPr>
        <w:pStyle w:val="ListeParagraf"/>
        <w:numPr>
          <w:ilvl w:val="0"/>
          <w:numId w:val="14"/>
        </w:numPr>
        <w:spacing w:line="276" w:lineRule="auto"/>
        <w:jc w:val="both"/>
        <w:rPr>
          <w:b/>
          <w:i/>
          <w:sz w:val="20"/>
          <w:szCs w:val="20"/>
        </w:rPr>
      </w:pPr>
      <w:r w:rsidRPr="00CB5604">
        <w:rPr>
          <w:b/>
          <w:i/>
          <w:sz w:val="20"/>
          <w:szCs w:val="20"/>
        </w:rPr>
        <w:t xml:space="preserve">bagatur ("bahadır, cesur"), </w:t>
      </w:r>
    </w:p>
    <w:p w:rsidR="00731263" w:rsidRPr="00CB5604" w:rsidRDefault="00731263" w:rsidP="00731263">
      <w:pPr>
        <w:pStyle w:val="ListeParagraf"/>
        <w:numPr>
          <w:ilvl w:val="0"/>
          <w:numId w:val="14"/>
        </w:numPr>
        <w:spacing w:line="276" w:lineRule="auto"/>
        <w:jc w:val="both"/>
        <w:rPr>
          <w:b/>
          <w:i/>
          <w:sz w:val="20"/>
          <w:szCs w:val="20"/>
        </w:rPr>
      </w:pPr>
      <w:proofErr w:type="gramStart"/>
      <w:r w:rsidRPr="00CB5604">
        <w:rPr>
          <w:b/>
          <w:i/>
          <w:sz w:val="20"/>
          <w:szCs w:val="20"/>
        </w:rPr>
        <w:t>seçen</w:t>
      </w:r>
      <w:proofErr w:type="gramEnd"/>
      <w:r w:rsidRPr="00CB5604">
        <w:rPr>
          <w:b/>
          <w:i/>
          <w:sz w:val="20"/>
          <w:szCs w:val="20"/>
        </w:rPr>
        <w:t xml:space="preserve"> ("bilge, akıllı"), </w:t>
      </w:r>
    </w:p>
    <w:p w:rsidR="00731263" w:rsidRPr="00CB5604" w:rsidRDefault="00731263" w:rsidP="00731263">
      <w:pPr>
        <w:pStyle w:val="ListeParagraf"/>
        <w:numPr>
          <w:ilvl w:val="0"/>
          <w:numId w:val="14"/>
        </w:numPr>
        <w:spacing w:line="276" w:lineRule="auto"/>
        <w:jc w:val="both"/>
        <w:rPr>
          <w:b/>
          <w:i/>
          <w:sz w:val="20"/>
          <w:szCs w:val="20"/>
        </w:rPr>
      </w:pPr>
      <w:r w:rsidRPr="00CB5604">
        <w:rPr>
          <w:b/>
          <w:i/>
          <w:sz w:val="20"/>
          <w:szCs w:val="20"/>
        </w:rPr>
        <w:t xml:space="preserve">mergen ("nişancı"), </w:t>
      </w:r>
    </w:p>
    <w:p w:rsidR="00731263" w:rsidRPr="00CB5604" w:rsidRDefault="00731263" w:rsidP="00731263">
      <w:pPr>
        <w:pStyle w:val="ListeParagraf"/>
        <w:numPr>
          <w:ilvl w:val="0"/>
          <w:numId w:val="14"/>
        </w:numPr>
        <w:spacing w:after="0" w:line="276" w:lineRule="auto"/>
        <w:jc w:val="both"/>
        <w:rPr>
          <w:i/>
          <w:sz w:val="20"/>
          <w:szCs w:val="20"/>
        </w:rPr>
      </w:pPr>
      <w:r w:rsidRPr="00CB5604">
        <w:rPr>
          <w:b/>
          <w:i/>
          <w:sz w:val="20"/>
          <w:szCs w:val="20"/>
        </w:rPr>
        <w:t xml:space="preserve">bökö, büke ("pehlivan") </w:t>
      </w:r>
      <w:r w:rsidRPr="00CB5604">
        <w:rPr>
          <w:i/>
          <w:sz w:val="20"/>
          <w:szCs w:val="20"/>
        </w:rPr>
        <w:t xml:space="preserve">v.b. gibi tabirler de eklenirdi. </w:t>
      </w:r>
    </w:p>
    <w:p w:rsidR="00731263" w:rsidRPr="00CB5604" w:rsidRDefault="00731263" w:rsidP="00731263">
      <w:pPr>
        <w:pStyle w:val="ListeParagraf"/>
        <w:numPr>
          <w:ilvl w:val="0"/>
          <w:numId w:val="15"/>
        </w:numPr>
        <w:spacing w:after="0" w:line="276" w:lineRule="auto"/>
        <w:ind w:left="567" w:hanging="425"/>
        <w:jc w:val="both"/>
        <w:rPr>
          <w:sz w:val="24"/>
          <w:szCs w:val="24"/>
        </w:rPr>
      </w:pPr>
      <w:r w:rsidRPr="00CB5604">
        <w:rPr>
          <w:sz w:val="24"/>
          <w:szCs w:val="24"/>
        </w:rPr>
        <w:t xml:space="preserve">Noyan'dan başka Çinceden alınan Taysı (prens) ve sengün (komutan), Türkçe'den gelen tigin (prens) buyrug (komutan) v.b. tabirler de kullanılırdı. </w:t>
      </w:r>
    </w:p>
    <w:p w:rsidR="00731263" w:rsidRPr="00CB5604" w:rsidRDefault="00731263" w:rsidP="00731263">
      <w:pPr>
        <w:pStyle w:val="ListeParagraf"/>
        <w:numPr>
          <w:ilvl w:val="0"/>
          <w:numId w:val="15"/>
        </w:numPr>
        <w:spacing w:after="0" w:line="276" w:lineRule="auto"/>
        <w:ind w:left="567" w:hanging="425"/>
        <w:jc w:val="both"/>
        <w:rPr>
          <w:sz w:val="24"/>
          <w:szCs w:val="24"/>
        </w:rPr>
      </w:pPr>
      <w:r w:rsidRPr="00CB5604">
        <w:rPr>
          <w:sz w:val="24"/>
          <w:szCs w:val="24"/>
        </w:rPr>
        <w:t xml:space="preserve">Noyan, önceleri hem sivil, hem askerî âmirleri ifade ederken, sonraları umumiyetle </w:t>
      </w:r>
      <w:r w:rsidRPr="00CB5604">
        <w:rPr>
          <w:b/>
          <w:sz w:val="24"/>
          <w:szCs w:val="24"/>
        </w:rPr>
        <w:t>"subay"</w:t>
      </w:r>
      <w:r w:rsidRPr="00CB5604">
        <w:rPr>
          <w:sz w:val="24"/>
          <w:szCs w:val="24"/>
        </w:rPr>
        <w:t xml:space="preserve"> anlamında kullanılmıştır. </w:t>
      </w:r>
    </w:p>
    <w:p w:rsidR="00731263" w:rsidRPr="00CB5604" w:rsidRDefault="00731263" w:rsidP="00731263">
      <w:pPr>
        <w:pStyle w:val="ListeParagraf"/>
        <w:numPr>
          <w:ilvl w:val="0"/>
          <w:numId w:val="15"/>
        </w:numPr>
        <w:spacing w:after="0" w:line="276" w:lineRule="auto"/>
        <w:ind w:left="567" w:hanging="425"/>
        <w:jc w:val="both"/>
        <w:rPr>
          <w:sz w:val="24"/>
          <w:szCs w:val="24"/>
        </w:rPr>
      </w:pPr>
      <w:r w:rsidRPr="00CB5604">
        <w:rPr>
          <w:sz w:val="24"/>
          <w:szCs w:val="24"/>
        </w:rPr>
        <w:t xml:space="preserve">Noyan'ların en yakın yardımcılarına nökör-nöker denirdi. </w:t>
      </w:r>
    </w:p>
    <w:p w:rsidR="00731263" w:rsidRPr="00CB5604" w:rsidRDefault="00731263" w:rsidP="00731263">
      <w:pPr>
        <w:pStyle w:val="ListeParagraf"/>
        <w:spacing w:after="0" w:line="276" w:lineRule="auto"/>
        <w:ind w:left="567"/>
        <w:jc w:val="both"/>
        <w:rPr>
          <w:sz w:val="24"/>
          <w:szCs w:val="24"/>
        </w:rPr>
      </w:pPr>
    </w:p>
    <w:p w:rsidR="00731263" w:rsidRPr="00CB5604" w:rsidRDefault="00731263" w:rsidP="00731263">
      <w:pPr>
        <w:pStyle w:val="ListeParagraf"/>
        <w:numPr>
          <w:ilvl w:val="0"/>
          <w:numId w:val="17"/>
        </w:numPr>
        <w:spacing w:line="276" w:lineRule="auto"/>
        <w:ind w:left="142" w:hanging="142"/>
        <w:jc w:val="both"/>
        <w:rPr>
          <w:sz w:val="24"/>
          <w:szCs w:val="24"/>
        </w:rPr>
      </w:pPr>
      <w:r w:rsidRPr="00CB5604">
        <w:rPr>
          <w:sz w:val="24"/>
          <w:szCs w:val="24"/>
        </w:rPr>
        <w:t>Bir reis tarafından birleştirilen irgen'leri vasıtası ile Devlet-ulus (il, el)  teşmil edilmekteydi.</w:t>
      </w:r>
    </w:p>
    <w:p w:rsidR="00731263" w:rsidRPr="00CB5604" w:rsidRDefault="00731263" w:rsidP="00731263">
      <w:pPr>
        <w:pStyle w:val="ListeParagraf"/>
        <w:spacing w:line="276" w:lineRule="auto"/>
        <w:ind w:left="142"/>
        <w:jc w:val="both"/>
        <w:rPr>
          <w:sz w:val="24"/>
          <w:szCs w:val="24"/>
        </w:rPr>
      </w:pPr>
    </w:p>
    <w:p w:rsidR="00731263" w:rsidRPr="00CB5604" w:rsidRDefault="00731263" w:rsidP="00731263">
      <w:pPr>
        <w:pStyle w:val="ListeParagraf"/>
        <w:numPr>
          <w:ilvl w:val="0"/>
          <w:numId w:val="18"/>
        </w:numPr>
        <w:spacing w:line="276" w:lineRule="auto"/>
        <w:ind w:left="142" w:hanging="142"/>
        <w:jc w:val="both"/>
        <w:rPr>
          <w:sz w:val="24"/>
          <w:szCs w:val="24"/>
        </w:rPr>
      </w:pPr>
      <w:r w:rsidRPr="00CB5604">
        <w:rPr>
          <w:sz w:val="24"/>
          <w:szCs w:val="24"/>
        </w:rPr>
        <w:t xml:space="preserve">Cengiz İmparatorluğu kurulmadan önce Moğollar, büyük veya küçük topluluklar halinde dağınık bir şekilde yaşamakta idiler. Temücin, 1206'da Cengiz Han unvanıyla hükümdar olunca, halkı o şekilde teşkilândırmıştır ki, </w:t>
      </w:r>
    </w:p>
    <w:p w:rsidR="00731263" w:rsidRPr="00CB5604" w:rsidRDefault="00731263" w:rsidP="00731263">
      <w:pPr>
        <w:pStyle w:val="ListeParagraf"/>
        <w:numPr>
          <w:ilvl w:val="0"/>
          <w:numId w:val="16"/>
        </w:numPr>
        <w:spacing w:line="276" w:lineRule="auto"/>
        <w:ind w:left="426" w:hanging="284"/>
        <w:jc w:val="both"/>
        <w:rPr>
          <w:sz w:val="24"/>
          <w:szCs w:val="24"/>
        </w:rPr>
      </w:pPr>
      <w:r w:rsidRPr="00CB5604">
        <w:rPr>
          <w:sz w:val="24"/>
          <w:szCs w:val="24"/>
        </w:rPr>
        <w:t xml:space="preserve">irgen (halk), </w:t>
      </w:r>
    </w:p>
    <w:p w:rsidR="00731263" w:rsidRPr="00CB5604" w:rsidRDefault="00731263" w:rsidP="00731263">
      <w:pPr>
        <w:pStyle w:val="ListeParagraf"/>
        <w:numPr>
          <w:ilvl w:val="0"/>
          <w:numId w:val="16"/>
        </w:numPr>
        <w:spacing w:line="276" w:lineRule="auto"/>
        <w:ind w:left="426" w:hanging="284"/>
        <w:jc w:val="both"/>
        <w:rPr>
          <w:sz w:val="24"/>
          <w:szCs w:val="24"/>
        </w:rPr>
      </w:pPr>
      <w:r w:rsidRPr="00CB5604">
        <w:rPr>
          <w:sz w:val="24"/>
          <w:szCs w:val="24"/>
        </w:rPr>
        <w:t xml:space="preserve">obog (boy), </w:t>
      </w:r>
    </w:p>
    <w:p w:rsidR="00731263" w:rsidRPr="00CB5604" w:rsidRDefault="00731263" w:rsidP="00731263">
      <w:pPr>
        <w:pStyle w:val="ListeParagraf"/>
        <w:numPr>
          <w:ilvl w:val="0"/>
          <w:numId w:val="16"/>
        </w:numPr>
        <w:spacing w:line="276" w:lineRule="auto"/>
        <w:ind w:left="426" w:hanging="284"/>
        <w:jc w:val="both"/>
        <w:rPr>
          <w:sz w:val="24"/>
          <w:szCs w:val="24"/>
        </w:rPr>
      </w:pPr>
      <w:r w:rsidRPr="00CB5604">
        <w:rPr>
          <w:sz w:val="24"/>
          <w:szCs w:val="24"/>
        </w:rPr>
        <w:t xml:space="preserve">aymag, </w:t>
      </w:r>
    </w:p>
    <w:p w:rsidR="00731263" w:rsidRPr="00CB5604" w:rsidRDefault="00731263" w:rsidP="00731263">
      <w:pPr>
        <w:pStyle w:val="ListeParagraf"/>
        <w:numPr>
          <w:ilvl w:val="0"/>
          <w:numId w:val="16"/>
        </w:numPr>
        <w:spacing w:line="276" w:lineRule="auto"/>
        <w:ind w:left="426" w:hanging="284"/>
        <w:jc w:val="both"/>
        <w:rPr>
          <w:sz w:val="24"/>
          <w:szCs w:val="24"/>
        </w:rPr>
      </w:pPr>
      <w:r w:rsidRPr="00CB5604">
        <w:rPr>
          <w:sz w:val="24"/>
          <w:szCs w:val="24"/>
        </w:rPr>
        <w:t xml:space="preserve">yasun (kemik)lar, aynı zamanda askerî birer birlik şeklini almıştır. </w:t>
      </w: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Bütün boy ve halkların birleştirilmesi ile Ulus </w:t>
      </w:r>
      <w:r w:rsidRPr="00CB5604">
        <w:rPr>
          <w:b/>
          <w:i/>
          <w:sz w:val="24"/>
          <w:szCs w:val="24"/>
        </w:rPr>
        <w:t>("Devlet, Hükümdarlık, İmparatorluk")</w:t>
      </w:r>
      <w:r w:rsidRPr="00CB5604">
        <w:rPr>
          <w:sz w:val="24"/>
          <w:szCs w:val="24"/>
        </w:rPr>
        <w:t xml:space="preserve"> meydana gelmiştir. </w:t>
      </w: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lastRenderedPageBreak/>
        <w:t xml:space="preserve">Ulus, yani Devletin başında bulunan kimseye Kagan (veya Ka'an, Kan, Ha'an, Han) denir ve bu da Kurultay (Kurultay, "Millet Meclisi") tarafından seçilirdi. </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Verasete göre devlet sülalenin mülkü sayılır ve Kagan tarafından sülâlenin erkek mensuplarına (köbegün "prens, oğul") kısım kısım miras ve tımar olarak verilebilirdi. Noyan'lar bunların emri altında bulunurlardı. </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after="0" w:line="276" w:lineRule="auto"/>
        <w:ind w:left="142" w:hanging="142"/>
        <w:jc w:val="both"/>
        <w:rPr>
          <w:sz w:val="24"/>
          <w:szCs w:val="24"/>
        </w:rPr>
      </w:pPr>
      <w:r w:rsidRPr="00CB5604">
        <w:rPr>
          <w:sz w:val="24"/>
          <w:szCs w:val="24"/>
        </w:rPr>
        <w:t>Prenses ve imparatoriçelere begi ve hatun denirdi.  Böylece kumanda şeması şöyle bir sıra arzeder: Kagan-köbegün-noyan-nökör.</w:t>
      </w:r>
    </w:p>
    <w:p w:rsidR="00731263" w:rsidRPr="00CB5604" w:rsidRDefault="00731263" w:rsidP="00731263">
      <w:pPr>
        <w:spacing w:after="0" w:line="276" w:lineRule="auto"/>
        <w:jc w:val="both"/>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proofErr w:type="gramStart"/>
      <w:r w:rsidRPr="00CB5604">
        <w:rPr>
          <w:sz w:val="24"/>
          <w:szCs w:val="24"/>
        </w:rPr>
        <w:t xml:space="preserve">Cengiz Han bütün irgen ("Halk")leri birleştirerek büyük Monggol-Ulus ("Moğol İmparatorluğu")nu kurduktan sonra, türlü halk ve ülkeleri oğulları arasında taksim etmiş, böylece en küçük oğlu Toluy, baba ocağını devam ettirmek üzere esas yurtta kalmış, büyük oğlu Çuci, sonradan Altın Ordu Devleti'nin kurulacağı batı bölgesini, Çağatay Türkistan'ı, Ögedey de Doğu ülkelerini almıştır. </w:t>
      </w:r>
      <w:proofErr w:type="gramEnd"/>
      <w:r w:rsidRPr="00CB5604">
        <w:rPr>
          <w:sz w:val="24"/>
          <w:szCs w:val="24"/>
        </w:rPr>
        <w:t xml:space="preserve">Bazan büyük Ulus (imparatorluk)un bu parçalarına da ulus denmiştir. </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Kagan tarafından muayyen bir ulus'un başına getirilen köbegün (prensler)ler, bu ülkenin ecen (sahib)i sayılır, fakat muayyen yetkiye sahip olmakla beraber vergi toplayamazlardı. Vergi ve maliye işlerine Kagan tarafından tâyin edilen darugaçin adlı memurlar bakar ve topladıkları verginin muayyen bir kısmını köbegün (prens)e verirlerdi. Noyan'ların, köbegün (prens)ler derecesinden hususî hakları olmamakla beraber, kendi birlikleri içinde tam yetki sahibi idiler. </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Yüzbaşı, binbaşı ve tümenbaşı makamları, sonraları irsî olarak intikal etmiştir. Kagan, muayyen bir ulus'un idaresiyle vazifelendirdiği prenslere, binbaşı ve tümenbaşı gibi komutanları da birlikte verirdi. Bazan tümen komutanları, binbaşılarını kendileri seçer, fakat bunların kagan tarafından tasdiki gerekirdi. </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Moğol askeri teşkilâtının ilerideki gelişmesinde noyan'ların yardımcıları olan nöker'ler mühim rol oynamışlar ve bu iki zümre arasındaki münasebetler, kan akrabalığına dayanan sosyal kuruluşun yavaş yavaş değişmesinde etkili olmuşlardır. Noyan'ların bir nevi yardımcısı, kurmay ve emir subayı olan nöker'ler, gerek arkadaşlık ve gerek merak yüzünden kendi arzuları ile bu mesleğe atılır, noyan'ı ile beraber yaşar ve dolayısiyle hiçbir akrabalığı olmayan başka boylardan da gelebilirdi. Sonraları, nöker'lük müessesesi, Moğol subay okulu şeklinde gelişmiştir. Bir noyan'ın yanında çalışan nökerler muayyen birliklere komuta ederek sonraları noyan olurlardı. Kagan, köbegün ve noyan rütbesinde olan herkesin etrafında nökerler bulunurdu. Bunlar üçretli asker olmayıp serbest gelen subay namzedi idiler ve her zaman harbe hazır bulunurlardı. Diğer cihetten komutanlar da nöker'lere bakmak ve beslemekle mükelleftiler.</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lastRenderedPageBreak/>
        <w:t>İdare eden ve emir veren bu zümrelerin altında, harp esnasında çerig "asker" olarak vazife gören ve karaçu (kara halk) denen geniş halk tabakası bulunurdu. Yukarıda işaret edildiği gibi, bunların arasında hizmet gören bir de bogol (köle, esir)ler ile calagu (uşak)lar sınıfı vardı.</w:t>
      </w:r>
    </w:p>
    <w:p w:rsidR="00731263" w:rsidRPr="00CB5604" w:rsidRDefault="00731263" w:rsidP="00731263">
      <w:pPr>
        <w:pStyle w:val="ListeParagraf"/>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Yasun, aymag, obog, irgen, ulus şeklinde gelişen sosyal birlikler, kendilerinin müşterek malı sayılan ve nutug ("yurt, yer"), denilen topraklarda göçerlerdi. Birkaç çadırdan ibaret küçük birliklere ayil (=Türkçe "ağıl, köy"), birkaç ayil'den kurulu birliklere de otog (otağ), etrafları çit, hendek ve arabalarla çevrili büyükçe birliklere küreyen, küre'en, küren denirdi. Orda (ordu), sefer karargâhı anlamına gelirdi.</w:t>
      </w:r>
    </w:p>
    <w:p w:rsidR="00731263" w:rsidRPr="00CB5604" w:rsidRDefault="00731263" w:rsidP="00731263">
      <w:pPr>
        <w:spacing w:line="276" w:lineRule="auto"/>
        <w:ind w:firstLine="1134"/>
        <w:jc w:val="both"/>
        <w:rPr>
          <w:sz w:val="24"/>
          <w:szCs w:val="24"/>
        </w:rPr>
      </w:pPr>
      <w:r w:rsidRPr="00CB5604">
        <w:rPr>
          <w:sz w:val="24"/>
          <w:szCs w:val="24"/>
        </w:rPr>
        <w:t>Görülüyor ki, Cengiz Han'ın eski Türk teşkilâtından örnek alarak kurduğu bu nizamda, bir taraftan akrabalık diğer cihetten idarî ve askerî gaye büyük rol oynamış ve bu temeller, devletin büyümesi nispetinde, birbirinden kat'î çizgilerle ayrılamayacak derecede karışmıştır. Böylece akrabalık esasına dayanan eski sistem tedricen bozularak yeni yeni gruplanmalar ve tabirler meydana gelmiştir.</w:t>
      </w:r>
    </w:p>
    <w:p w:rsidR="00731263" w:rsidRPr="00CB5604" w:rsidRDefault="00731263" w:rsidP="00731263">
      <w:pPr>
        <w:spacing w:after="0" w:line="276" w:lineRule="auto"/>
        <w:jc w:val="both"/>
        <w:rPr>
          <w:b/>
          <w:sz w:val="24"/>
          <w:szCs w:val="24"/>
        </w:rPr>
      </w:pPr>
    </w:p>
    <w:p w:rsidR="00731263" w:rsidRPr="00CB5604" w:rsidRDefault="00731263" w:rsidP="00731263">
      <w:pPr>
        <w:spacing w:after="0" w:line="276" w:lineRule="auto"/>
        <w:jc w:val="both"/>
        <w:rPr>
          <w:b/>
          <w:sz w:val="24"/>
          <w:szCs w:val="24"/>
        </w:rPr>
      </w:pPr>
      <w:r w:rsidRPr="00CB5604">
        <w:rPr>
          <w:b/>
          <w:sz w:val="24"/>
          <w:szCs w:val="24"/>
        </w:rPr>
        <w:t>ASKERİ TEŞKİLAT</w:t>
      </w:r>
    </w:p>
    <w:p w:rsidR="00731263" w:rsidRDefault="00731263" w:rsidP="00731263">
      <w:pPr>
        <w:pStyle w:val="ListeParagraf"/>
        <w:numPr>
          <w:ilvl w:val="0"/>
          <w:numId w:val="8"/>
        </w:numPr>
        <w:spacing w:line="276" w:lineRule="auto"/>
        <w:ind w:left="142" w:hanging="142"/>
        <w:jc w:val="both"/>
        <w:rPr>
          <w:sz w:val="24"/>
          <w:szCs w:val="24"/>
        </w:rPr>
      </w:pPr>
      <w:r w:rsidRPr="00CB5604">
        <w:rPr>
          <w:sz w:val="24"/>
          <w:szCs w:val="24"/>
        </w:rPr>
        <w:t xml:space="preserve">Cengiz Han Türklerde uygulanan </w:t>
      </w:r>
      <w:r w:rsidRPr="00CB5604">
        <w:rPr>
          <w:b/>
          <w:sz w:val="24"/>
          <w:szCs w:val="24"/>
        </w:rPr>
        <w:t>“onlu sistemi”</w:t>
      </w:r>
      <w:r w:rsidRPr="00CB5604">
        <w:rPr>
          <w:sz w:val="24"/>
          <w:szCs w:val="24"/>
        </w:rPr>
        <w:t xml:space="preserve"> kullanmıştır. Bu bakımlardan yeni bir şey ortaya koymayıp eskiden beri var olan hayat tarzını, büyük askerî harekâta uygun bir şekilde teşkilâtlandırarak bundan ustalıkla faydalanmasını bilmiştir.</w:t>
      </w:r>
    </w:p>
    <w:p w:rsidR="00735F01" w:rsidRPr="00CB5604" w:rsidRDefault="00735F01" w:rsidP="00735F01">
      <w:pPr>
        <w:pStyle w:val="ListeParagraf"/>
        <w:spacing w:line="276" w:lineRule="auto"/>
        <w:ind w:left="142"/>
        <w:jc w:val="both"/>
        <w:rPr>
          <w:sz w:val="24"/>
          <w:szCs w:val="24"/>
        </w:rPr>
      </w:pPr>
    </w:p>
    <w:p w:rsidR="00731263" w:rsidRPr="00CB5604" w:rsidRDefault="00731263" w:rsidP="00731263">
      <w:pPr>
        <w:pStyle w:val="ListeParagraf"/>
        <w:numPr>
          <w:ilvl w:val="0"/>
          <w:numId w:val="8"/>
        </w:numPr>
        <w:spacing w:line="276" w:lineRule="auto"/>
        <w:ind w:left="142" w:hanging="142"/>
        <w:jc w:val="both"/>
        <w:rPr>
          <w:sz w:val="24"/>
          <w:szCs w:val="24"/>
        </w:rPr>
      </w:pPr>
      <w:r w:rsidRPr="00CB5604">
        <w:rPr>
          <w:sz w:val="24"/>
          <w:szCs w:val="24"/>
        </w:rPr>
        <w:t>Moğollarda sosyal yapı ile askeri yapı iç içe idi.</w:t>
      </w:r>
    </w:p>
    <w:p w:rsidR="00731263" w:rsidRPr="00CB5604" w:rsidRDefault="00731263" w:rsidP="00731263">
      <w:pPr>
        <w:pStyle w:val="ListeParagraf"/>
        <w:numPr>
          <w:ilvl w:val="0"/>
          <w:numId w:val="9"/>
        </w:numPr>
        <w:spacing w:line="276" w:lineRule="auto"/>
        <w:ind w:left="426" w:hanging="284"/>
        <w:jc w:val="both"/>
        <w:rPr>
          <w:sz w:val="24"/>
          <w:szCs w:val="24"/>
        </w:rPr>
      </w:pPr>
      <w:r w:rsidRPr="00CB5604">
        <w:rPr>
          <w:sz w:val="24"/>
          <w:szCs w:val="24"/>
        </w:rPr>
        <w:t xml:space="preserve">Yasun          (Kemikler),          </w:t>
      </w:r>
      <w:r w:rsidRPr="00CB5604">
        <w:rPr>
          <w:b/>
          <w:sz w:val="24"/>
          <w:szCs w:val="24"/>
        </w:rPr>
        <w:t>onluk</w:t>
      </w:r>
    </w:p>
    <w:p w:rsidR="00731263" w:rsidRPr="00CB5604" w:rsidRDefault="00731263" w:rsidP="00731263">
      <w:pPr>
        <w:pStyle w:val="ListeParagraf"/>
        <w:numPr>
          <w:ilvl w:val="0"/>
          <w:numId w:val="9"/>
        </w:numPr>
        <w:spacing w:line="276" w:lineRule="auto"/>
        <w:ind w:left="426" w:hanging="284"/>
        <w:jc w:val="both"/>
        <w:rPr>
          <w:sz w:val="24"/>
          <w:szCs w:val="24"/>
        </w:rPr>
      </w:pPr>
      <w:r w:rsidRPr="00CB5604">
        <w:rPr>
          <w:sz w:val="24"/>
          <w:szCs w:val="24"/>
        </w:rPr>
        <w:t xml:space="preserve">Aymag        (Aile birliği),        </w:t>
      </w:r>
      <w:r w:rsidRPr="00CB5604">
        <w:rPr>
          <w:b/>
          <w:sz w:val="24"/>
          <w:szCs w:val="24"/>
        </w:rPr>
        <w:t>yüzlük</w:t>
      </w:r>
    </w:p>
    <w:p w:rsidR="00731263" w:rsidRPr="00CB5604" w:rsidRDefault="00731263" w:rsidP="00731263">
      <w:pPr>
        <w:pStyle w:val="ListeParagraf"/>
        <w:numPr>
          <w:ilvl w:val="0"/>
          <w:numId w:val="9"/>
        </w:numPr>
        <w:spacing w:line="276" w:lineRule="auto"/>
        <w:ind w:left="426" w:hanging="284"/>
        <w:jc w:val="both"/>
        <w:rPr>
          <w:sz w:val="24"/>
          <w:szCs w:val="24"/>
        </w:rPr>
      </w:pPr>
      <w:r w:rsidRPr="00CB5604">
        <w:rPr>
          <w:sz w:val="24"/>
          <w:szCs w:val="24"/>
        </w:rPr>
        <w:t xml:space="preserve">Obog/Urug (Oba birliği),        </w:t>
      </w:r>
      <w:r w:rsidRPr="00CB5604">
        <w:rPr>
          <w:b/>
          <w:sz w:val="24"/>
          <w:szCs w:val="24"/>
        </w:rPr>
        <w:t>binlik</w:t>
      </w:r>
    </w:p>
    <w:p w:rsidR="00731263" w:rsidRPr="00CB5604" w:rsidRDefault="00731263" w:rsidP="00731263">
      <w:pPr>
        <w:pStyle w:val="ListeParagraf"/>
        <w:numPr>
          <w:ilvl w:val="0"/>
          <w:numId w:val="9"/>
        </w:numPr>
        <w:spacing w:line="276" w:lineRule="auto"/>
        <w:ind w:left="426" w:hanging="284"/>
        <w:jc w:val="both"/>
        <w:rPr>
          <w:sz w:val="24"/>
          <w:szCs w:val="24"/>
        </w:rPr>
      </w:pPr>
      <w:r w:rsidRPr="00CB5604">
        <w:rPr>
          <w:sz w:val="24"/>
          <w:szCs w:val="24"/>
        </w:rPr>
        <w:t xml:space="preserve">İrgen (halk),                              </w:t>
      </w:r>
      <w:r w:rsidRPr="00CB5604">
        <w:rPr>
          <w:b/>
          <w:sz w:val="24"/>
          <w:szCs w:val="24"/>
        </w:rPr>
        <w:t>tümen</w:t>
      </w:r>
    </w:p>
    <w:p w:rsidR="00731263" w:rsidRPr="00CB5604" w:rsidRDefault="00731263" w:rsidP="00731263">
      <w:pPr>
        <w:pStyle w:val="ListeParagraf"/>
        <w:spacing w:line="276" w:lineRule="auto"/>
        <w:ind w:left="142"/>
        <w:jc w:val="both"/>
        <w:rPr>
          <w:sz w:val="24"/>
          <w:szCs w:val="24"/>
        </w:rPr>
      </w:pPr>
      <w:r w:rsidRPr="00CB5604">
        <w:rPr>
          <w:sz w:val="24"/>
          <w:szCs w:val="24"/>
        </w:rPr>
        <w:t>…gibi sosyal teşekküller, aynı zamanda onluk, yüzlük, binlik ve tümen gibi askerî birlikleri de karşılıyordu ve bir savaş halinde bütün millet iç teşkilâtını bozmadan tek bir ordu gibi harekete geçebiliyordu.</w:t>
      </w:r>
    </w:p>
    <w:p w:rsidR="00731263" w:rsidRDefault="00731263" w:rsidP="00731263">
      <w:pPr>
        <w:pStyle w:val="ListeParagraf"/>
        <w:spacing w:line="276" w:lineRule="auto"/>
        <w:ind w:left="142"/>
        <w:jc w:val="both"/>
        <w:rPr>
          <w:sz w:val="24"/>
          <w:szCs w:val="24"/>
        </w:rPr>
      </w:pP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Muayyen birliklerin başına noyan (komutan) olarak aynı boydan tanınmış bir kimseyi tâyin etmiştir. En büyük askerî birlik </w:t>
      </w:r>
    </w:p>
    <w:tbl>
      <w:tblPr>
        <w:tblStyle w:val="TabloKlavuzu"/>
        <w:tblW w:w="0" w:type="auto"/>
        <w:tblInd w:w="137" w:type="dxa"/>
        <w:tblLook w:val="04A0" w:firstRow="1" w:lastRow="0" w:firstColumn="1" w:lastColumn="0" w:noHBand="0" w:noVBand="1"/>
      </w:tblPr>
      <w:tblGrid>
        <w:gridCol w:w="1276"/>
        <w:gridCol w:w="3798"/>
        <w:gridCol w:w="1985"/>
      </w:tblGrid>
      <w:tr w:rsidR="00731263" w:rsidRPr="00CB5604" w:rsidTr="00735F01">
        <w:tc>
          <w:tcPr>
            <w:tcW w:w="1276" w:type="dxa"/>
          </w:tcPr>
          <w:p w:rsidR="00731263" w:rsidRPr="00CB5604" w:rsidRDefault="00731263" w:rsidP="00334532">
            <w:pPr>
              <w:spacing w:line="276" w:lineRule="auto"/>
              <w:jc w:val="both"/>
              <w:rPr>
                <w:b/>
              </w:rPr>
            </w:pPr>
            <w:r w:rsidRPr="00CB5604">
              <w:rPr>
                <w:b/>
              </w:rPr>
              <w:t>Sosyal Yapı</w:t>
            </w:r>
          </w:p>
        </w:tc>
        <w:tc>
          <w:tcPr>
            <w:tcW w:w="3798" w:type="dxa"/>
          </w:tcPr>
          <w:p w:rsidR="00731263" w:rsidRPr="00CB5604" w:rsidRDefault="00731263" w:rsidP="00334532">
            <w:pPr>
              <w:spacing w:line="276" w:lineRule="auto"/>
              <w:jc w:val="both"/>
              <w:rPr>
                <w:b/>
              </w:rPr>
            </w:pPr>
            <w:r w:rsidRPr="00CB5604">
              <w:rPr>
                <w:b/>
              </w:rPr>
              <w:t>Komutan adı</w:t>
            </w:r>
          </w:p>
        </w:tc>
        <w:tc>
          <w:tcPr>
            <w:tcW w:w="1985" w:type="dxa"/>
          </w:tcPr>
          <w:p w:rsidR="00731263" w:rsidRPr="00CB5604" w:rsidRDefault="00731263" w:rsidP="00334532">
            <w:pPr>
              <w:spacing w:line="276" w:lineRule="auto"/>
              <w:jc w:val="both"/>
              <w:rPr>
                <w:b/>
              </w:rPr>
            </w:pPr>
            <w:r w:rsidRPr="00CB5604">
              <w:rPr>
                <w:b/>
              </w:rPr>
              <w:t xml:space="preserve">Sayı </w:t>
            </w:r>
          </w:p>
        </w:tc>
      </w:tr>
      <w:tr w:rsidR="00731263" w:rsidRPr="00CB5604" w:rsidTr="00735F01">
        <w:tc>
          <w:tcPr>
            <w:tcW w:w="1276" w:type="dxa"/>
          </w:tcPr>
          <w:p w:rsidR="00731263" w:rsidRPr="00CB5604" w:rsidRDefault="00731263" w:rsidP="00334532">
            <w:pPr>
              <w:spacing w:line="276" w:lineRule="auto"/>
              <w:jc w:val="both"/>
            </w:pPr>
            <w:r w:rsidRPr="00CB5604">
              <w:t xml:space="preserve">İrgen </w:t>
            </w:r>
          </w:p>
        </w:tc>
        <w:tc>
          <w:tcPr>
            <w:tcW w:w="3798" w:type="dxa"/>
          </w:tcPr>
          <w:p w:rsidR="00731263" w:rsidRPr="00CB5604" w:rsidRDefault="00731263" w:rsidP="00334532">
            <w:pPr>
              <w:spacing w:line="276" w:lineRule="auto"/>
              <w:jc w:val="both"/>
            </w:pPr>
            <w:r w:rsidRPr="00CB5604">
              <w:t>Tümen-u Noyan</w:t>
            </w:r>
            <w:r w:rsidR="00735F01">
              <w:t xml:space="preserve"> / </w:t>
            </w:r>
            <w:r w:rsidRPr="00CB5604">
              <w:t>Tümen Başı</w:t>
            </w:r>
          </w:p>
        </w:tc>
        <w:tc>
          <w:tcPr>
            <w:tcW w:w="1985" w:type="dxa"/>
          </w:tcPr>
          <w:p w:rsidR="00731263" w:rsidRPr="00CB5604" w:rsidRDefault="00731263" w:rsidP="00334532">
            <w:pPr>
              <w:spacing w:line="276" w:lineRule="auto"/>
              <w:jc w:val="both"/>
            </w:pPr>
            <w:r w:rsidRPr="00CB5604">
              <w:t>On bin</w:t>
            </w:r>
          </w:p>
        </w:tc>
      </w:tr>
      <w:tr w:rsidR="00731263" w:rsidRPr="00CB5604" w:rsidTr="00735F01">
        <w:tc>
          <w:tcPr>
            <w:tcW w:w="1276" w:type="dxa"/>
          </w:tcPr>
          <w:p w:rsidR="00731263" w:rsidRPr="00CB5604" w:rsidRDefault="00731263" w:rsidP="00334532">
            <w:pPr>
              <w:spacing w:line="276" w:lineRule="auto"/>
              <w:jc w:val="both"/>
            </w:pPr>
            <w:r w:rsidRPr="00CB5604">
              <w:t>Obog</w:t>
            </w:r>
          </w:p>
        </w:tc>
        <w:tc>
          <w:tcPr>
            <w:tcW w:w="3798" w:type="dxa"/>
          </w:tcPr>
          <w:p w:rsidR="00731263" w:rsidRPr="00CB5604" w:rsidRDefault="00731263" w:rsidP="00735F01">
            <w:pPr>
              <w:spacing w:line="276" w:lineRule="auto"/>
              <w:jc w:val="both"/>
            </w:pPr>
            <w:r w:rsidRPr="00CB5604">
              <w:t>Minghan-u Noyan</w:t>
            </w:r>
            <w:r w:rsidR="00735F01">
              <w:t xml:space="preserve"> / </w:t>
            </w:r>
            <w:r w:rsidRPr="00CB5604">
              <w:t>Binbaşı</w:t>
            </w:r>
          </w:p>
        </w:tc>
        <w:tc>
          <w:tcPr>
            <w:tcW w:w="1985" w:type="dxa"/>
          </w:tcPr>
          <w:p w:rsidR="00731263" w:rsidRPr="00CB5604" w:rsidRDefault="00731263" w:rsidP="00334532">
            <w:pPr>
              <w:spacing w:line="276" w:lineRule="auto"/>
              <w:jc w:val="both"/>
            </w:pPr>
            <w:proofErr w:type="gramStart"/>
            <w:r w:rsidRPr="00CB5604">
              <w:t>bin</w:t>
            </w:r>
            <w:proofErr w:type="gramEnd"/>
          </w:p>
        </w:tc>
      </w:tr>
      <w:tr w:rsidR="00731263" w:rsidRPr="00CB5604" w:rsidTr="00735F01">
        <w:tc>
          <w:tcPr>
            <w:tcW w:w="1276" w:type="dxa"/>
          </w:tcPr>
          <w:p w:rsidR="00731263" w:rsidRPr="00CB5604" w:rsidRDefault="00731263" w:rsidP="00334532">
            <w:pPr>
              <w:spacing w:line="276" w:lineRule="auto"/>
              <w:jc w:val="both"/>
            </w:pPr>
            <w:r w:rsidRPr="00CB5604">
              <w:t>Aymag</w:t>
            </w:r>
          </w:p>
        </w:tc>
        <w:tc>
          <w:tcPr>
            <w:tcW w:w="3798" w:type="dxa"/>
          </w:tcPr>
          <w:p w:rsidR="00731263" w:rsidRPr="00CB5604" w:rsidRDefault="00731263" w:rsidP="00735F01">
            <w:pPr>
              <w:spacing w:line="276" w:lineRule="auto"/>
              <w:jc w:val="both"/>
            </w:pPr>
            <w:r w:rsidRPr="00CB5604">
              <w:t>Cagun-u Noyan</w:t>
            </w:r>
            <w:r w:rsidR="00735F01">
              <w:t xml:space="preserve"> / </w:t>
            </w:r>
            <w:r w:rsidRPr="00CB5604">
              <w:t>Yüzbaşı</w:t>
            </w:r>
          </w:p>
        </w:tc>
        <w:tc>
          <w:tcPr>
            <w:tcW w:w="1985" w:type="dxa"/>
          </w:tcPr>
          <w:p w:rsidR="00731263" w:rsidRPr="00CB5604" w:rsidRDefault="00731263" w:rsidP="00334532">
            <w:pPr>
              <w:spacing w:line="276" w:lineRule="auto"/>
              <w:jc w:val="both"/>
            </w:pPr>
            <w:proofErr w:type="gramStart"/>
            <w:r w:rsidRPr="00CB5604">
              <w:t>yüz</w:t>
            </w:r>
            <w:proofErr w:type="gramEnd"/>
          </w:p>
        </w:tc>
      </w:tr>
      <w:tr w:rsidR="00731263" w:rsidRPr="00CB5604" w:rsidTr="00735F01">
        <w:tc>
          <w:tcPr>
            <w:tcW w:w="1276" w:type="dxa"/>
          </w:tcPr>
          <w:p w:rsidR="00731263" w:rsidRPr="00CB5604" w:rsidRDefault="00731263" w:rsidP="00334532">
            <w:pPr>
              <w:spacing w:line="276" w:lineRule="auto"/>
              <w:jc w:val="both"/>
            </w:pPr>
            <w:r w:rsidRPr="00CB5604">
              <w:t>Yasun</w:t>
            </w:r>
          </w:p>
        </w:tc>
        <w:tc>
          <w:tcPr>
            <w:tcW w:w="3798" w:type="dxa"/>
          </w:tcPr>
          <w:p w:rsidR="00731263" w:rsidRPr="00CB5604" w:rsidRDefault="00731263" w:rsidP="00735F01">
            <w:pPr>
              <w:spacing w:line="276" w:lineRule="auto"/>
              <w:jc w:val="both"/>
            </w:pPr>
            <w:r w:rsidRPr="00CB5604">
              <w:t>Arban-u Noyan</w:t>
            </w:r>
            <w:r w:rsidR="00735F01">
              <w:t xml:space="preserve">/ </w:t>
            </w:r>
            <w:r w:rsidRPr="00CB5604">
              <w:t>Onbaşı</w:t>
            </w:r>
          </w:p>
        </w:tc>
        <w:tc>
          <w:tcPr>
            <w:tcW w:w="1985" w:type="dxa"/>
          </w:tcPr>
          <w:p w:rsidR="00731263" w:rsidRPr="00CB5604" w:rsidRDefault="00731263" w:rsidP="00334532">
            <w:pPr>
              <w:spacing w:line="276" w:lineRule="auto"/>
              <w:jc w:val="both"/>
            </w:pPr>
            <w:r w:rsidRPr="00CB5604">
              <w:t>On’luk</w:t>
            </w:r>
          </w:p>
        </w:tc>
      </w:tr>
    </w:tbl>
    <w:p w:rsidR="00731263" w:rsidRPr="00CB5604" w:rsidRDefault="00731263" w:rsidP="00731263">
      <w:pPr>
        <w:spacing w:line="276" w:lineRule="auto"/>
        <w:ind w:left="142"/>
        <w:jc w:val="both"/>
        <w:rPr>
          <w:sz w:val="24"/>
          <w:szCs w:val="24"/>
        </w:rPr>
      </w:pPr>
      <w:r w:rsidRPr="00CB5604">
        <w:rPr>
          <w:sz w:val="24"/>
          <w:szCs w:val="24"/>
        </w:rPr>
        <w:t>…gibi bölülere ayrılır. Bu birlikleri idare edenlere, yukarıda açıklandığı gibi, noyan denir.</w:t>
      </w:r>
    </w:p>
    <w:p w:rsidR="00731263" w:rsidRPr="00CB5604" w:rsidRDefault="00731263" w:rsidP="00731263">
      <w:pPr>
        <w:pStyle w:val="ListeParagraf"/>
        <w:numPr>
          <w:ilvl w:val="0"/>
          <w:numId w:val="19"/>
        </w:numPr>
        <w:tabs>
          <w:tab w:val="left" w:pos="142"/>
        </w:tabs>
        <w:spacing w:line="276" w:lineRule="auto"/>
        <w:ind w:left="157" w:hanging="157"/>
        <w:jc w:val="both"/>
        <w:rPr>
          <w:sz w:val="24"/>
          <w:szCs w:val="24"/>
        </w:rPr>
      </w:pPr>
      <w:r w:rsidRPr="00CB5604">
        <w:rPr>
          <w:sz w:val="24"/>
          <w:szCs w:val="24"/>
        </w:rPr>
        <w:lastRenderedPageBreak/>
        <w:t xml:space="preserve">Bütün halk böylece onluk, yüzlük, binlik veya onbinlik askerî kıtalar teşkil edecek şekilde büyük veya küçük yasun, aymag, obog ve irgen'lere bölünmüş bulunuyordu. </w:t>
      </w: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Askeri yapı ile sosyal yapı iç içe idi. Meselâ bir "binbaşı" yalnız askerî komutan olmayıp, muayyen bir halk topluluğunun, üzerine yaşadığı toprakla birlikte, sivil bakımdan da idarecisi idi. </w:t>
      </w:r>
    </w:p>
    <w:p w:rsidR="00731263" w:rsidRPr="00CB5604" w:rsidRDefault="00731263" w:rsidP="00731263">
      <w:pPr>
        <w:pStyle w:val="ListeParagraf"/>
        <w:numPr>
          <w:ilvl w:val="0"/>
          <w:numId w:val="19"/>
        </w:numPr>
        <w:spacing w:line="276" w:lineRule="auto"/>
        <w:ind w:left="142" w:hanging="142"/>
        <w:jc w:val="both"/>
        <w:rPr>
          <w:sz w:val="24"/>
          <w:szCs w:val="24"/>
        </w:rPr>
      </w:pPr>
      <w:r w:rsidRPr="00CB5604">
        <w:rPr>
          <w:sz w:val="24"/>
          <w:szCs w:val="24"/>
        </w:rPr>
        <w:t xml:space="preserve">Kagan (hükümdar) ve köbegün ("oğul, prens")ler, noyan'ları vazifesinden alarak malını müsadere edebiliyordu. Fakat noyan'lar kendi keyiflerine göre işini bırakamaz ve birbirleriyle yerlerini değiştiremezlerdi. Bu gibi bir teşkilatlanma esnasında birbirleriyle akraba olmayan türlü obog ve irgen'lere mensup fertlerin bir araya getirilmesiyle yeni tümen'ler de kurulmuştur. Bu gibi yeni birlikler, ya boylardan </w:t>
      </w:r>
      <w:proofErr w:type="gramStart"/>
      <w:r w:rsidRPr="00CB5604">
        <w:rPr>
          <w:sz w:val="24"/>
          <w:szCs w:val="24"/>
        </w:rPr>
        <w:t>birinin,</w:t>
      </w:r>
      <w:proofErr w:type="gramEnd"/>
      <w:r w:rsidRPr="00CB5604">
        <w:rPr>
          <w:sz w:val="24"/>
          <w:szCs w:val="24"/>
        </w:rPr>
        <w:t xml:space="preserve"> veya başlarına getirilen noyan'ın adı ile anılmışlardır. Bu durum, eski boy teşkilâtının bozulmasında esas rolü oynayan sebeplerden biri olmuştur. Bu yüzden bazı boyların bölünerek ortadan </w:t>
      </w:r>
      <w:proofErr w:type="gramStart"/>
      <w:r w:rsidRPr="00CB5604">
        <w:rPr>
          <w:sz w:val="24"/>
          <w:szCs w:val="24"/>
        </w:rPr>
        <w:t>kalktığını,</w:t>
      </w:r>
      <w:proofErr w:type="gramEnd"/>
      <w:r w:rsidRPr="00CB5604">
        <w:rPr>
          <w:sz w:val="24"/>
          <w:szCs w:val="24"/>
        </w:rPr>
        <w:t xml:space="preserve"> veya bazı adların, muhtelif yerde parça parça yeniden peyda olduğunu görüyoruz. Böylece minghan ("binlik")ler, yavaş yavaş obog'ların yerini almıştır.</w:t>
      </w:r>
    </w:p>
    <w:p w:rsidR="0011507D" w:rsidRPr="00CB5604" w:rsidRDefault="0011507D" w:rsidP="00731263">
      <w:pPr>
        <w:spacing w:line="276" w:lineRule="auto"/>
      </w:pPr>
    </w:p>
    <w:p w:rsidR="0011507D" w:rsidRPr="00CB5604" w:rsidRDefault="0011507D" w:rsidP="0011507D">
      <w:pPr>
        <w:spacing w:line="360" w:lineRule="auto"/>
        <w:ind w:firstLine="1134"/>
        <w:jc w:val="both"/>
        <w:rPr>
          <w:rFonts w:cs="Times New Roman"/>
          <w:b/>
          <w:sz w:val="24"/>
          <w:szCs w:val="24"/>
        </w:rPr>
      </w:pPr>
      <w:r w:rsidRPr="00CB5604">
        <w:rPr>
          <w:rFonts w:cs="Times New Roman"/>
          <w:b/>
          <w:sz w:val="24"/>
          <w:szCs w:val="24"/>
        </w:rPr>
        <w:t>DİNİ VE İNANIŞ</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sz w:val="24"/>
          <w:szCs w:val="24"/>
        </w:rPr>
        <w:t xml:space="preserve">Moğollarda birden çok din ve inanç anlayışı olduğu bilinmektedir. </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 xml:space="preserve">Totemizm, </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 xml:space="preserve">Göktanrı İnancı, </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Atalar Kültü</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 xml:space="preserve">Şamanizm, </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Budizm,</w:t>
      </w:r>
    </w:p>
    <w:p w:rsidR="0011507D" w:rsidRPr="00CB5604" w:rsidRDefault="0011507D" w:rsidP="0011507D">
      <w:pPr>
        <w:pStyle w:val="ListeParagraf"/>
        <w:numPr>
          <w:ilvl w:val="0"/>
          <w:numId w:val="21"/>
        </w:numPr>
        <w:spacing w:line="360" w:lineRule="auto"/>
        <w:ind w:left="426" w:hanging="284"/>
        <w:jc w:val="both"/>
        <w:rPr>
          <w:rFonts w:cs="Times New Roman"/>
          <w:i/>
          <w:sz w:val="24"/>
          <w:szCs w:val="24"/>
        </w:rPr>
      </w:pPr>
      <w:r w:rsidRPr="00CB5604">
        <w:rPr>
          <w:rFonts w:cs="Times New Roman"/>
          <w:i/>
          <w:sz w:val="24"/>
          <w:szCs w:val="24"/>
        </w:rPr>
        <w:t xml:space="preserve">Hristiyanlık bu inançlar arasındaydı. </w:t>
      </w:r>
    </w:p>
    <w:p w:rsidR="0011507D" w:rsidRPr="00CB5604" w:rsidRDefault="0011507D" w:rsidP="0011507D">
      <w:pPr>
        <w:pStyle w:val="ListeParagraf"/>
        <w:numPr>
          <w:ilvl w:val="0"/>
          <w:numId w:val="20"/>
        </w:numPr>
        <w:spacing w:line="360" w:lineRule="auto"/>
        <w:ind w:left="142" w:hanging="142"/>
        <w:jc w:val="both"/>
        <w:rPr>
          <w:rFonts w:cs="Times New Roman"/>
          <w:b/>
          <w:sz w:val="24"/>
          <w:szCs w:val="24"/>
        </w:rPr>
      </w:pPr>
      <w:r w:rsidRPr="00CB5604">
        <w:rPr>
          <w:rFonts w:cs="Times New Roman"/>
          <w:b/>
          <w:sz w:val="24"/>
          <w:szCs w:val="24"/>
        </w:rPr>
        <w:t xml:space="preserve">Totenizm: </w:t>
      </w:r>
    </w:p>
    <w:p w:rsidR="0011507D" w:rsidRPr="00CB5604" w:rsidRDefault="0011507D" w:rsidP="0011507D">
      <w:pPr>
        <w:pStyle w:val="ListeParagraf"/>
        <w:numPr>
          <w:ilvl w:val="0"/>
          <w:numId w:val="22"/>
        </w:numPr>
        <w:spacing w:line="276" w:lineRule="auto"/>
        <w:ind w:left="426" w:hanging="284"/>
        <w:jc w:val="both"/>
        <w:rPr>
          <w:rFonts w:cs="Times New Roman"/>
          <w:i/>
          <w:sz w:val="24"/>
          <w:szCs w:val="24"/>
        </w:rPr>
      </w:pPr>
      <w:r w:rsidRPr="00CB5604">
        <w:rPr>
          <w:rFonts w:cs="Times New Roman"/>
          <w:i/>
          <w:sz w:val="24"/>
          <w:szCs w:val="24"/>
        </w:rPr>
        <w:t xml:space="preserve">Kutlu olduğu kabul edilen totemlere inanılırdı. </w:t>
      </w:r>
    </w:p>
    <w:p w:rsidR="0011507D" w:rsidRPr="00CB5604" w:rsidRDefault="0011507D" w:rsidP="0011507D">
      <w:pPr>
        <w:pStyle w:val="ListeParagraf"/>
        <w:numPr>
          <w:ilvl w:val="0"/>
          <w:numId w:val="22"/>
        </w:numPr>
        <w:spacing w:line="276" w:lineRule="auto"/>
        <w:ind w:left="426" w:hanging="284"/>
        <w:jc w:val="both"/>
        <w:rPr>
          <w:rFonts w:cs="Times New Roman"/>
          <w:i/>
          <w:sz w:val="24"/>
          <w:szCs w:val="24"/>
        </w:rPr>
      </w:pPr>
      <w:r w:rsidRPr="00CB5604">
        <w:rPr>
          <w:rFonts w:cs="Times New Roman"/>
          <w:i/>
          <w:sz w:val="24"/>
          <w:szCs w:val="24"/>
        </w:rPr>
        <w:t xml:space="preserve">Bu totemler insan veya hayvan olabilirdi. </w:t>
      </w:r>
    </w:p>
    <w:p w:rsidR="0011507D" w:rsidRPr="00CB5604" w:rsidRDefault="0011507D" w:rsidP="0011507D">
      <w:pPr>
        <w:pStyle w:val="ListeParagraf"/>
        <w:numPr>
          <w:ilvl w:val="0"/>
          <w:numId w:val="20"/>
        </w:numPr>
        <w:spacing w:line="360" w:lineRule="auto"/>
        <w:ind w:left="142" w:hanging="142"/>
        <w:jc w:val="both"/>
        <w:rPr>
          <w:rFonts w:cs="Times New Roman"/>
          <w:b/>
          <w:sz w:val="24"/>
          <w:szCs w:val="24"/>
        </w:rPr>
      </w:pPr>
      <w:r w:rsidRPr="00CB5604">
        <w:rPr>
          <w:rFonts w:cs="Times New Roman"/>
          <w:b/>
          <w:sz w:val="24"/>
          <w:szCs w:val="24"/>
        </w:rPr>
        <w:t>Şamanizm:</w:t>
      </w:r>
    </w:p>
    <w:p w:rsidR="0011507D" w:rsidRPr="00CB5604" w:rsidRDefault="0011507D" w:rsidP="0011507D">
      <w:pPr>
        <w:pStyle w:val="ListeParagraf"/>
        <w:numPr>
          <w:ilvl w:val="0"/>
          <w:numId w:val="23"/>
        </w:numPr>
        <w:spacing w:line="276" w:lineRule="auto"/>
        <w:ind w:left="426" w:hanging="284"/>
        <w:jc w:val="both"/>
        <w:rPr>
          <w:rFonts w:cs="Times New Roman"/>
          <w:i/>
          <w:sz w:val="24"/>
          <w:szCs w:val="24"/>
        </w:rPr>
      </w:pPr>
      <w:r w:rsidRPr="00CB5604">
        <w:rPr>
          <w:rFonts w:cs="Times New Roman"/>
          <w:i/>
          <w:sz w:val="24"/>
          <w:szCs w:val="24"/>
        </w:rPr>
        <w:t xml:space="preserve">İyi ruhların desteğini sağlamak, kötü ruhlardan korunmak temel olarak alınmıştır. </w:t>
      </w:r>
    </w:p>
    <w:p w:rsidR="0011507D" w:rsidRPr="00CB5604" w:rsidRDefault="0011507D" w:rsidP="0011507D">
      <w:pPr>
        <w:pStyle w:val="ListeParagraf"/>
        <w:numPr>
          <w:ilvl w:val="0"/>
          <w:numId w:val="23"/>
        </w:numPr>
        <w:spacing w:line="276" w:lineRule="auto"/>
        <w:ind w:left="426" w:hanging="284"/>
        <w:jc w:val="both"/>
        <w:rPr>
          <w:rFonts w:cs="Times New Roman"/>
          <w:i/>
          <w:sz w:val="24"/>
          <w:szCs w:val="24"/>
        </w:rPr>
      </w:pPr>
      <w:r w:rsidRPr="00CB5604">
        <w:rPr>
          <w:rFonts w:cs="Times New Roman"/>
          <w:i/>
          <w:sz w:val="24"/>
          <w:szCs w:val="24"/>
        </w:rPr>
        <w:t xml:space="preserve">Güneş, Ay, gökyüzü, su, ağaç, dağ bu inanç içinde kutsal kabul edilirdi. Bu inanç sisteminde ayin ve törenlerin önemli bir yeri olmuştur. </w:t>
      </w:r>
    </w:p>
    <w:p w:rsidR="0011507D" w:rsidRPr="00CB5604" w:rsidRDefault="0011507D" w:rsidP="0011507D">
      <w:pPr>
        <w:pStyle w:val="ListeParagraf"/>
        <w:numPr>
          <w:ilvl w:val="0"/>
          <w:numId w:val="23"/>
        </w:numPr>
        <w:spacing w:line="276" w:lineRule="auto"/>
        <w:ind w:left="426" w:hanging="284"/>
        <w:jc w:val="both"/>
        <w:rPr>
          <w:rFonts w:cs="Times New Roman"/>
          <w:i/>
          <w:sz w:val="24"/>
          <w:szCs w:val="24"/>
        </w:rPr>
      </w:pPr>
      <w:r w:rsidRPr="00CB5604">
        <w:rPr>
          <w:rFonts w:cs="Times New Roman"/>
          <w:i/>
          <w:sz w:val="24"/>
          <w:szCs w:val="24"/>
        </w:rPr>
        <w:t xml:space="preserve">Ayin ve törenleri yönetenlere kam veya şaman adı veriliyordu. </w:t>
      </w:r>
    </w:p>
    <w:p w:rsidR="0011507D" w:rsidRPr="00CB5604" w:rsidRDefault="0011507D" w:rsidP="0011507D">
      <w:pPr>
        <w:pStyle w:val="ListeParagraf"/>
        <w:numPr>
          <w:ilvl w:val="0"/>
          <w:numId w:val="23"/>
        </w:numPr>
        <w:spacing w:line="276" w:lineRule="auto"/>
        <w:ind w:left="426" w:hanging="284"/>
        <w:jc w:val="both"/>
        <w:rPr>
          <w:rFonts w:cs="Times New Roman"/>
          <w:i/>
          <w:sz w:val="24"/>
          <w:szCs w:val="24"/>
        </w:rPr>
      </w:pPr>
      <w:r w:rsidRPr="00CB5604">
        <w:rPr>
          <w:rFonts w:cs="Times New Roman"/>
          <w:i/>
          <w:sz w:val="24"/>
          <w:szCs w:val="24"/>
        </w:rPr>
        <w:t xml:space="preserve">Kamlar (şamanlar) fal bakar, büyü yapar, kehanette bulunurlardı </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b/>
          <w:sz w:val="24"/>
          <w:szCs w:val="24"/>
        </w:rPr>
        <w:t xml:space="preserve">İslamiyet: </w:t>
      </w:r>
      <w:r w:rsidRPr="00CB5604">
        <w:rPr>
          <w:rFonts w:cs="Times New Roman"/>
          <w:sz w:val="24"/>
          <w:szCs w:val="24"/>
        </w:rPr>
        <w:t>Moğollar, egemen oldukları topraklarda yaşayan Müslümanlara hoşgörü göstermiştir.</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b/>
          <w:sz w:val="24"/>
          <w:szCs w:val="24"/>
        </w:rPr>
        <w:t>Gök Tanrı İnancı:</w:t>
      </w:r>
      <w:r w:rsidRPr="00CB5604">
        <w:rPr>
          <w:rFonts w:cs="Times New Roman"/>
          <w:sz w:val="24"/>
          <w:szCs w:val="24"/>
        </w:rPr>
        <w:t xml:space="preserve"> Bu inanca göre Güneş’e, Ay’a ve yeryüzüne saygı gösterilirdi.</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sz w:val="24"/>
          <w:szCs w:val="24"/>
        </w:rPr>
        <w:lastRenderedPageBreak/>
        <w:t xml:space="preserve">Kaynaklar hiçbir dine mensup olmayan Cengiz Han’ın insanlar arasında dininden dolayı bir ayrım yapmadığını, hangi dinden olursa olsun âlim, sanatkâr ve zahidlere iyi davrandığını belirtirler. </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sz w:val="24"/>
          <w:szCs w:val="24"/>
        </w:rPr>
        <w:t xml:space="preserve">Moğollar, Hülagu Han’ın oğlu </w:t>
      </w:r>
      <w:r w:rsidRPr="00CB5604">
        <w:rPr>
          <w:rFonts w:cs="Times New Roman"/>
          <w:b/>
          <w:sz w:val="24"/>
          <w:szCs w:val="24"/>
        </w:rPr>
        <w:t>Ahmet Tekudar</w:t>
      </w:r>
      <w:r w:rsidRPr="00CB5604">
        <w:rPr>
          <w:rFonts w:cs="Times New Roman"/>
          <w:sz w:val="24"/>
          <w:szCs w:val="24"/>
        </w:rPr>
        <w:t xml:space="preserve"> (1282-1284) zamanında 1295 yılında İslamiyet’i kabul etmişlerdir. Ahmet Tekudar, Büyük Han olarak seçilmesiyle birlikte Mısır Memlukleriyle anlaşma yoluna gitmiş, fakat bu girişimlerinde başarılı olamamıştır. İslamiyet’i kabul etmesine rağmen bu dinin yayılmasında etkili olamamıştır.</w:t>
      </w:r>
    </w:p>
    <w:p w:rsidR="0011507D" w:rsidRPr="00CB5604" w:rsidRDefault="0011507D" w:rsidP="0011507D">
      <w:pPr>
        <w:pStyle w:val="ListeParagraf"/>
        <w:numPr>
          <w:ilvl w:val="0"/>
          <w:numId w:val="20"/>
        </w:numPr>
        <w:spacing w:line="360" w:lineRule="auto"/>
        <w:ind w:left="142" w:hanging="142"/>
        <w:jc w:val="both"/>
        <w:rPr>
          <w:rFonts w:cs="Times New Roman"/>
          <w:sz w:val="24"/>
          <w:szCs w:val="24"/>
        </w:rPr>
      </w:pPr>
      <w:r w:rsidRPr="00CB5604">
        <w:rPr>
          <w:rFonts w:cs="Times New Roman"/>
          <w:sz w:val="24"/>
          <w:szCs w:val="24"/>
        </w:rPr>
        <w:t xml:space="preserve">Bu konuda asıl gayreti, kendisinden 11 yıl sonra </w:t>
      </w:r>
      <w:r w:rsidRPr="00CB5604">
        <w:rPr>
          <w:rFonts w:cs="Times New Roman"/>
          <w:b/>
          <w:sz w:val="24"/>
          <w:szCs w:val="24"/>
        </w:rPr>
        <w:t>Mahmud Gazan Han (1295-1304)</w:t>
      </w:r>
      <w:r w:rsidRPr="00CB5604">
        <w:rPr>
          <w:rFonts w:cs="Times New Roman"/>
          <w:sz w:val="24"/>
          <w:szCs w:val="24"/>
        </w:rPr>
        <w:t xml:space="preserve"> yürütmüştür. O, İslamiyet’in İlhanlılarda resmi din olmasını sağlamıştır. Kendisiyle birlikte 100.000 Moğol askeri de Müslüman olmuştur. Kendi devrinde Budist mabedlerini yıktıran Gazan Han’ın paralarında, </w:t>
      </w:r>
      <w:r w:rsidRPr="00CB5604">
        <w:rPr>
          <w:rFonts w:cs="Times New Roman"/>
          <w:b/>
          <w:sz w:val="24"/>
          <w:szCs w:val="24"/>
        </w:rPr>
        <w:t>“Tanrı’nın gücü ile”</w:t>
      </w:r>
      <w:r w:rsidRPr="00CB5604">
        <w:rPr>
          <w:rFonts w:cs="Times New Roman"/>
          <w:sz w:val="24"/>
          <w:szCs w:val="24"/>
        </w:rPr>
        <w:t xml:space="preserve"> yazılıdır. Genellikle pek çok İslâm devletinde görülen bu gelenek </w:t>
      </w:r>
    </w:p>
    <w:p w:rsidR="0011507D" w:rsidRPr="00CB5604" w:rsidRDefault="0011507D" w:rsidP="0011507D">
      <w:pPr>
        <w:pStyle w:val="ListeParagraf"/>
        <w:numPr>
          <w:ilvl w:val="0"/>
          <w:numId w:val="24"/>
        </w:numPr>
        <w:spacing w:line="276" w:lineRule="auto"/>
        <w:ind w:left="426" w:hanging="284"/>
        <w:jc w:val="both"/>
        <w:rPr>
          <w:rFonts w:cs="Times New Roman"/>
          <w:sz w:val="24"/>
          <w:szCs w:val="24"/>
        </w:rPr>
      </w:pPr>
      <w:r w:rsidRPr="00CB5604">
        <w:rPr>
          <w:rFonts w:cs="Times New Roman"/>
          <w:sz w:val="24"/>
          <w:szCs w:val="24"/>
        </w:rPr>
        <w:t>Selçukluda “</w:t>
      </w:r>
      <w:r w:rsidRPr="00CB5604">
        <w:rPr>
          <w:rFonts w:cs="Times New Roman"/>
          <w:b/>
          <w:i/>
          <w:sz w:val="24"/>
          <w:szCs w:val="24"/>
        </w:rPr>
        <w:t>kelime-i tevhid”</w:t>
      </w:r>
      <w:r w:rsidRPr="00CB5604">
        <w:rPr>
          <w:rFonts w:cs="Times New Roman"/>
          <w:sz w:val="24"/>
          <w:szCs w:val="24"/>
        </w:rPr>
        <w:t xml:space="preserve"> ve Hz. Peygamber’in Hak Din üzere gönderildiğini ifade eden </w:t>
      </w:r>
      <w:r w:rsidRPr="00CB5604">
        <w:rPr>
          <w:rFonts w:cs="Times New Roman"/>
          <w:b/>
          <w:i/>
          <w:sz w:val="24"/>
          <w:szCs w:val="24"/>
        </w:rPr>
        <w:t>“Tevbe Suresi 33. Ayeti”</w:t>
      </w:r>
      <w:r w:rsidRPr="00CB5604">
        <w:rPr>
          <w:rFonts w:cs="Times New Roman"/>
          <w:sz w:val="24"/>
          <w:szCs w:val="24"/>
        </w:rPr>
        <w:t xml:space="preserve">, </w:t>
      </w:r>
    </w:p>
    <w:p w:rsidR="0011507D" w:rsidRPr="00CB5604" w:rsidRDefault="0011507D" w:rsidP="0011507D">
      <w:pPr>
        <w:pStyle w:val="ListeParagraf"/>
        <w:numPr>
          <w:ilvl w:val="0"/>
          <w:numId w:val="24"/>
        </w:numPr>
        <w:spacing w:line="276" w:lineRule="auto"/>
        <w:ind w:left="426" w:hanging="284"/>
        <w:jc w:val="both"/>
        <w:rPr>
          <w:rFonts w:cs="Times New Roman"/>
          <w:sz w:val="24"/>
          <w:szCs w:val="24"/>
        </w:rPr>
      </w:pPr>
      <w:r w:rsidRPr="00CB5604">
        <w:rPr>
          <w:rFonts w:cs="Times New Roman"/>
          <w:sz w:val="24"/>
          <w:szCs w:val="24"/>
        </w:rPr>
        <w:t xml:space="preserve">Osmanlı’da da </w:t>
      </w:r>
      <w:r w:rsidRPr="00CB5604">
        <w:rPr>
          <w:rFonts w:cs="Times New Roman"/>
          <w:b/>
          <w:i/>
          <w:sz w:val="24"/>
          <w:szCs w:val="24"/>
        </w:rPr>
        <w:t>“kelime-i şehadet”</w:t>
      </w:r>
      <w:r w:rsidRPr="00CB5604">
        <w:rPr>
          <w:rFonts w:cs="Times New Roman"/>
          <w:sz w:val="24"/>
          <w:szCs w:val="24"/>
        </w:rPr>
        <w:t xml:space="preserve"> ve </w:t>
      </w:r>
      <w:r w:rsidRPr="00CB5604">
        <w:rPr>
          <w:rFonts w:cs="Times New Roman"/>
          <w:b/>
          <w:i/>
          <w:sz w:val="24"/>
          <w:szCs w:val="24"/>
        </w:rPr>
        <w:t>“dört halifenin isimlerinin yazılması”</w:t>
      </w:r>
      <w:r w:rsidRPr="00CB5604">
        <w:rPr>
          <w:rFonts w:cs="Times New Roman"/>
          <w:sz w:val="24"/>
          <w:szCs w:val="24"/>
        </w:rPr>
        <w:t xml:space="preserve"> şeklindedir. </w:t>
      </w:r>
    </w:p>
    <w:p w:rsidR="0011507D" w:rsidRPr="00CB5604" w:rsidRDefault="0011507D" w:rsidP="0011507D">
      <w:pPr>
        <w:pStyle w:val="ListeParagraf"/>
        <w:numPr>
          <w:ilvl w:val="0"/>
          <w:numId w:val="24"/>
        </w:numPr>
        <w:spacing w:line="276" w:lineRule="auto"/>
        <w:ind w:left="426" w:hanging="284"/>
        <w:jc w:val="both"/>
        <w:rPr>
          <w:rFonts w:cs="Times New Roman"/>
          <w:sz w:val="24"/>
          <w:szCs w:val="24"/>
        </w:rPr>
      </w:pPr>
      <w:r w:rsidRPr="00CB5604">
        <w:rPr>
          <w:rFonts w:cs="Times New Roman"/>
          <w:sz w:val="24"/>
          <w:szCs w:val="24"/>
        </w:rPr>
        <w:t xml:space="preserve">Bugünkü Amerikan 1 dolarının üzerinde yazan </w:t>
      </w:r>
      <w:r w:rsidRPr="00CB5604">
        <w:rPr>
          <w:rFonts w:cs="Times New Roman"/>
          <w:b/>
          <w:i/>
          <w:sz w:val="24"/>
          <w:szCs w:val="24"/>
        </w:rPr>
        <w:t>“In God ve trust/Tanrı’ya güveniriz”</w:t>
      </w:r>
      <w:r w:rsidRPr="00CB5604">
        <w:rPr>
          <w:rFonts w:cs="Times New Roman"/>
          <w:sz w:val="24"/>
          <w:szCs w:val="24"/>
        </w:rPr>
        <w:t xml:space="preserve"> yazısı da çağımızdaki yansımasıdır.</w:t>
      </w:r>
    </w:p>
    <w:p w:rsidR="0011507D" w:rsidRPr="00CB5604" w:rsidRDefault="0011507D" w:rsidP="0011507D">
      <w:pPr>
        <w:pStyle w:val="ListeParagraf"/>
        <w:numPr>
          <w:ilvl w:val="0"/>
          <w:numId w:val="25"/>
        </w:numPr>
        <w:spacing w:line="360" w:lineRule="auto"/>
        <w:ind w:left="142" w:hanging="142"/>
        <w:jc w:val="both"/>
        <w:rPr>
          <w:rFonts w:cs="Times New Roman"/>
          <w:sz w:val="24"/>
          <w:szCs w:val="24"/>
        </w:rPr>
      </w:pPr>
      <w:r w:rsidRPr="00CB5604">
        <w:rPr>
          <w:rFonts w:cs="Times New Roman"/>
          <w:sz w:val="24"/>
          <w:szCs w:val="24"/>
        </w:rPr>
        <w:t xml:space="preserve">Altın Ordu Devleti döneminde </w:t>
      </w:r>
      <w:r w:rsidRPr="00CB5604">
        <w:rPr>
          <w:rFonts w:cs="Times New Roman"/>
          <w:b/>
          <w:i/>
          <w:sz w:val="24"/>
          <w:szCs w:val="24"/>
        </w:rPr>
        <w:t>Berke Han</w:t>
      </w:r>
      <w:r w:rsidRPr="00CB5604">
        <w:rPr>
          <w:rFonts w:cs="Times New Roman"/>
          <w:sz w:val="24"/>
          <w:szCs w:val="24"/>
        </w:rPr>
        <w:t xml:space="preserve"> İslamiyet'i kabul etmişti.</w:t>
      </w:r>
    </w:p>
    <w:p w:rsidR="0011507D" w:rsidRPr="00CB5604" w:rsidRDefault="0011507D" w:rsidP="0011507D">
      <w:pPr>
        <w:pStyle w:val="ListeParagraf"/>
        <w:numPr>
          <w:ilvl w:val="0"/>
          <w:numId w:val="25"/>
        </w:numPr>
        <w:spacing w:line="360" w:lineRule="auto"/>
        <w:ind w:left="142" w:hanging="142"/>
        <w:jc w:val="both"/>
        <w:rPr>
          <w:rFonts w:cs="Times New Roman"/>
          <w:sz w:val="24"/>
          <w:szCs w:val="24"/>
        </w:rPr>
      </w:pPr>
      <w:r w:rsidRPr="00CB5604">
        <w:rPr>
          <w:rFonts w:cs="Times New Roman"/>
          <w:sz w:val="24"/>
          <w:szCs w:val="24"/>
        </w:rPr>
        <w:t xml:space="preserve">Çağatay Hanlığı’da baba-oğul </w:t>
      </w:r>
      <w:r w:rsidRPr="00CB5604">
        <w:rPr>
          <w:rFonts w:cs="Times New Roman"/>
          <w:b/>
          <w:i/>
          <w:sz w:val="24"/>
          <w:szCs w:val="24"/>
        </w:rPr>
        <w:t>Mahmud ve Mesud Yalavaç Beyler</w:t>
      </w:r>
      <w:r w:rsidRPr="00CB5604">
        <w:rPr>
          <w:rFonts w:cs="Times New Roman"/>
          <w:sz w:val="24"/>
          <w:szCs w:val="24"/>
        </w:rPr>
        <w:t xml:space="preserve"> zamanında İslamiyet’i kabul etmiştir.</w:t>
      </w:r>
    </w:p>
    <w:p w:rsidR="0011507D" w:rsidRDefault="0011507D" w:rsidP="0011507D">
      <w:pPr>
        <w:pStyle w:val="ListeParagraf"/>
        <w:numPr>
          <w:ilvl w:val="0"/>
          <w:numId w:val="25"/>
        </w:numPr>
        <w:spacing w:line="360" w:lineRule="auto"/>
        <w:ind w:left="142" w:hanging="142"/>
        <w:jc w:val="both"/>
        <w:rPr>
          <w:rFonts w:cs="Times New Roman"/>
          <w:sz w:val="24"/>
          <w:szCs w:val="24"/>
        </w:rPr>
      </w:pPr>
      <w:r w:rsidRPr="00CB5604">
        <w:rPr>
          <w:rFonts w:cs="Times New Roman"/>
          <w:sz w:val="24"/>
          <w:szCs w:val="24"/>
        </w:rPr>
        <w:t xml:space="preserve">Kubilay (Yuan) Hanlığı ise </w:t>
      </w:r>
      <w:r w:rsidRPr="00CB5604">
        <w:rPr>
          <w:rFonts w:cs="Times New Roman"/>
          <w:b/>
          <w:i/>
          <w:sz w:val="24"/>
          <w:szCs w:val="24"/>
        </w:rPr>
        <w:t>Budizm’i</w:t>
      </w:r>
      <w:r w:rsidRPr="00CB5604">
        <w:rPr>
          <w:rFonts w:cs="Times New Roman"/>
          <w:sz w:val="24"/>
          <w:szCs w:val="24"/>
        </w:rPr>
        <w:t xml:space="preserve"> kabul etmiştir.</w:t>
      </w:r>
    </w:p>
    <w:p w:rsidR="00125BF5" w:rsidRDefault="00125BF5" w:rsidP="0011507D">
      <w:pPr>
        <w:pStyle w:val="AralkYok"/>
        <w:spacing w:line="360" w:lineRule="auto"/>
        <w:ind w:firstLine="567"/>
        <w:rPr>
          <w:rFonts w:cs="Times New Roman"/>
          <w:b/>
          <w:sz w:val="24"/>
          <w:szCs w:val="24"/>
          <w:lang w:eastAsia="tr-TR"/>
        </w:rPr>
      </w:pPr>
    </w:p>
    <w:p w:rsidR="0011507D" w:rsidRPr="00CB5604" w:rsidRDefault="0011507D" w:rsidP="0011507D">
      <w:pPr>
        <w:pStyle w:val="AralkYok"/>
        <w:spacing w:line="360" w:lineRule="auto"/>
        <w:ind w:firstLine="567"/>
        <w:rPr>
          <w:rFonts w:cs="Times New Roman"/>
          <w:b/>
          <w:sz w:val="24"/>
          <w:szCs w:val="24"/>
          <w:lang w:eastAsia="tr-TR"/>
        </w:rPr>
      </w:pPr>
      <w:bookmarkStart w:id="0" w:name="_GoBack"/>
      <w:bookmarkEnd w:id="0"/>
      <w:r w:rsidRPr="00CB5604">
        <w:rPr>
          <w:rFonts w:cs="Times New Roman"/>
          <w:b/>
          <w:sz w:val="24"/>
          <w:szCs w:val="24"/>
          <w:lang w:eastAsia="tr-TR"/>
        </w:rPr>
        <w:t>POSTA TEŞKİLATI VE CASUS AĞI</w:t>
      </w:r>
    </w:p>
    <w:p w:rsidR="0011507D" w:rsidRPr="00CB5604" w:rsidRDefault="0011507D" w:rsidP="0011507D">
      <w:pPr>
        <w:pStyle w:val="AralkYok"/>
        <w:numPr>
          <w:ilvl w:val="0"/>
          <w:numId w:val="26"/>
        </w:numPr>
        <w:spacing w:line="360" w:lineRule="auto"/>
        <w:ind w:left="142" w:hanging="142"/>
        <w:jc w:val="both"/>
        <w:rPr>
          <w:rFonts w:cs="Times New Roman"/>
          <w:sz w:val="24"/>
          <w:szCs w:val="24"/>
          <w:lang w:eastAsia="tr-TR"/>
        </w:rPr>
      </w:pPr>
      <w:r w:rsidRPr="00CB5604">
        <w:rPr>
          <w:rFonts w:cs="Times New Roman"/>
          <w:sz w:val="24"/>
          <w:szCs w:val="24"/>
          <w:lang w:eastAsia="tr-TR"/>
        </w:rPr>
        <w:t xml:space="preserve">Ülke büyüyüp genişledikten sonra posta menzilleri yani </w:t>
      </w:r>
      <w:r w:rsidRPr="00CB5604">
        <w:rPr>
          <w:rFonts w:cs="Times New Roman"/>
          <w:b/>
          <w:i/>
          <w:sz w:val="24"/>
          <w:szCs w:val="24"/>
          <w:lang w:eastAsia="tr-TR"/>
        </w:rPr>
        <w:t>"yam"</w:t>
      </w:r>
      <w:r w:rsidRPr="00CB5604">
        <w:rPr>
          <w:rFonts w:cs="Times New Roman"/>
          <w:sz w:val="24"/>
          <w:szCs w:val="24"/>
          <w:lang w:eastAsia="tr-TR"/>
        </w:rPr>
        <w:t xml:space="preserve"> kuruldu. Bu posta menzilleri sayesinde;</w:t>
      </w:r>
    </w:p>
    <w:p w:rsidR="0011507D" w:rsidRPr="00CB5604" w:rsidRDefault="0011507D" w:rsidP="0011507D">
      <w:pPr>
        <w:pStyle w:val="AralkYok"/>
        <w:numPr>
          <w:ilvl w:val="0"/>
          <w:numId w:val="27"/>
        </w:numPr>
        <w:spacing w:line="276" w:lineRule="auto"/>
        <w:ind w:left="426" w:hanging="284"/>
        <w:jc w:val="both"/>
        <w:rPr>
          <w:rFonts w:cs="Times New Roman"/>
          <w:i/>
          <w:sz w:val="24"/>
          <w:szCs w:val="24"/>
          <w:lang w:eastAsia="tr-TR"/>
        </w:rPr>
      </w:pPr>
      <w:r w:rsidRPr="00CB5604">
        <w:rPr>
          <w:rFonts w:cs="Times New Roman"/>
          <w:i/>
          <w:sz w:val="24"/>
          <w:szCs w:val="24"/>
          <w:lang w:eastAsia="tr-TR"/>
        </w:rPr>
        <w:t>Asya’da kervanlar sorunsuz seyahat edebilmiş, e</w:t>
      </w:r>
    </w:p>
    <w:p w:rsidR="0011507D" w:rsidRPr="00CB5604" w:rsidRDefault="0011507D" w:rsidP="0011507D">
      <w:pPr>
        <w:pStyle w:val="AralkYok"/>
        <w:numPr>
          <w:ilvl w:val="0"/>
          <w:numId w:val="27"/>
        </w:numPr>
        <w:spacing w:line="276" w:lineRule="auto"/>
        <w:ind w:left="426" w:hanging="284"/>
        <w:jc w:val="both"/>
        <w:rPr>
          <w:rFonts w:cs="Times New Roman"/>
          <w:i/>
          <w:sz w:val="24"/>
          <w:szCs w:val="24"/>
          <w:lang w:eastAsia="tr-TR"/>
        </w:rPr>
      </w:pPr>
      <w:r w:rsidRPr="00CB5604">
        <w:rPr>
          <w:rFonts w:cs="Times New Roman"/>
          <w:i/>
          <w:sz w:val="24"/>
          <w:szCs w:val="24"/>
          <w:lang w:eastAsia="tr-TR"/>
        </w:rPr>
        <w:t>Eşkıyalara mahal verilmemiştir.</w:t>
      </w:r>
    </w:p>
    <w:p w:rsidR="0011507D" w:rsidRPr="00CB5604" w:rsidRDefault="0011507D" w:rsidP="0011507D">
      <w:pPr>
        <w:pStyle w:val="AralkYok"/>
        <w:numPr>
          <w:ilvl w:val="0"/>
          <w:numId w:val="27"/>
        </w:numPr>
        <w:spacing w:line="276" w:lineRule="auto"/>
        <w:ind w:left="426" w:hanging="284"/>
        <w:jc w:val="both"/>
        <w:rPr>
          <w:rFonts w:cs="Times New Roman"/>
          <w:i/>
          <w:sz w:val="24"/>
          <w:szCs w:val="24"/>
          <w:lang w:eastAsia="tr-TR"/>
        </w:rPr>
      </w:pPr>
      <w:r w:rsidRPr="00CB5604">
        <w:rPr>
          <w:rFonts w:cs="Times New Roman"/>
          <w:i/>
          <w:sz w:val="24"/>
          <w:szCs w:val="24"/>
          <w:lang w:eastAsia="tr-TR"/>
        </w:rPr>
        <w:t xml:space="preserve">Herhangi bir yerde olan önemli bir olayın kısa sürede Han’a ulaşması </w:t>
      </w:r>
    </w:p>
    <w:p w:rsidR="0011507D" w:rsidRPr="00CB5604" w:rsidRDefault="0011507D" w:rsidP="0011507D">
      <w:pPr>
        <w:pStyle w:val="AralkYok"/>
        <w:numPr>
          <w:ilvl w:val="0"/>
          <w:numId w:val="27"/>
        </w:numPr>
        <w:spacing w:line="276" w:lineRule="auto"/>
        <w:ind w:left="426" w:hanging="284"/>
        <w:jc w:val="both"/>
        <w:rPr>
          <w:rFonts w:cs="Times New Roman"/>
          <w:i/>
          <w:sz w:val="24"/>
          <w:szCs w:val="24"/>
          <w:lang w:eastAsia="tr-TR"/>
        </w:rPr>
      </w:pPr>
      <w:r w:rsidRPr="00CB5604">
        <w:rPr>
          <w:rFonts w:cs="Times New Roman"/>
          <w:i/>
          <w:sz w:val="24"/>
          <w:szCs w:val="24"/>
          <w:lang w:eastAsia="tr-TR"/>
        </w:rPr>
        <w:t>Devlet işlerinin hızlı yürütülmesi sağlanmıştır.</w:t>
      </w:r>
    </w:p>
    <w:p w:rsidR="00A00127" w:rsidRDefault="00A00127" w:rsidP="00DE6D87">
      <w:pPr>
        <w:spacing w:before="120" w:after="120" w:line="276" w:lineRule="auto"/>
        <w:rPr>
          <w:rFonts w:cs="Times New Roman"/>
          <w:b/>
          <w:sz w:val="24"/>
          <w:szCs w:val="24"/>
        </w:rPr>
      </w:pPr>
    </w:p>
    <w:p w:rsidR="00DE6D87" w:rsidRPr="00A00127" w:rsidRDefault="00DE6D87" w:rsidP="00DE6D87">
      <w:pPr>
        <w:spacing w:before="120" w:after="120" w:line="276" w:lineRule="auto"/>
        <w:rPr>
          <w:rFonts w:cs="Times New Roman"/>
          <w:b/>
          <w:sz w:val="24"/>
          <w:szCs w:val="24"/>
        </w:rPr>
      </w:pPr>
      <w:r w:rsidRPr="00A00127">
        <w:rPr>
          <w:rFonts w:cs="Times New Roman"/>
          <w:b/>
          <w:sz w:val="24"/>
          <w:szCs w:val="24"/>
        </w:rPr>
        <w:t>MOĞOLLARDA BİLİM, DİL VE EDEBİYAT</w:t>
      </w:r>
    </w:p>
    <w:p w:rsidR="00DE6D87" w:rsidRPr="00CB5604" w:rsidRDefault="00DE6D87" w:rsidP="00DE6D87">
      <w:pPr>
        <w:pStyle w:val="ListeParagraf"/>
        <w:numPr>
          <w:ilvl w:val="0"/>
          <w:numId w:val="28"/>
        </w:numPr>
        <w:spacing w:before="120" w:after="120" w:line="276" w:lineRule="auto"/>
        <w:ind w:left="142" w:hanging="142"/>
        <w:jc w:val="both"/>
        <w:rPr>
          <w:rFonts w:cs="Times New Roman"/>
          <w:sz w:val="24"/>
          <w:szCs w:val="24"/>
        </w:rPr>
      </w:pPr>
      <w:r w:rsidRPr="00CB5604">
        <w:rPr>
          <w:rFonts w:cs="Times New Roman"/>
          <w:sz w:val="24"/>
          <w:szCs w:val="24"/>
        </w:rPr>
        <w:t xml:space="preserve">Moğollar ilk dönemlerinde resmî dil olarak </w:t>
      </w:r>
      <w:r w:rsidRPr="00CB5604">
        <w:rPr>
          <w:rFonts w:cs="Times New Roman"/>
          <w:b/>
          <w:sz w:val="24"/>
          <w:szCs w:val="24"/>
        </w:rPr>
        <w:t>Moğolcayı</w:t>
      </w:r>
      <w:r w:rsidRPr="00CB5604">
        <w:rPr>
          <w:rFonts w:cs="Times New Roman"/>
          <w:sz w:val="24"/>
          <w:szCs w:val="24"/>
        </w:rPr>
        <w:t xml:space="preserve"> kullandılar. Moğolların Türk ülkelerine yayılarak, kısa sürede Türkleşmeleri sonucunda, </w:t>
      </w:r>
      <w:r w:rsidRPr="00CB5604">
        <w:rPr>
          <w:rFonts w:cs="Times New Roman"/>
          <w:b/>
          <w:sz w:val="24"/>
          <w:szCs w:val="24"/>
        </w:rPr>
        <w:t>Türkçe</w:t>
      </w:r>
      <w:r w:rsidRPr="00CB5604">
        <w:rPr>
          <w:rFonts w:cs="Times New Roman"/>
          <w:sz w:val="24"/>
          <w:szCs w:val="24"/>
        </w:rPr>
        <w:t xml:space="preserve"> kullanılmaya başladı. </w:t>
      </w:r>
    </w:p>
    <w:p w:rsidR="00DE6D87" w:rsidRPr="00CB5604" w:rsidRDefault="00DE6D87" w:rsidP="00DE6D87">
      <w:pPr>
        <w:pStyle w:val="ListeParagraf"/>
        <w:numPr>
          <w:ilvl w:val="0"/>
          <w:numId w:val="28"/>
        </w:numPr>
        <w:spacing w:before="120" w:after="120" w:line="276" w:lineRule="auto"/>
        <w:ind w:left="142" w:hanging="142"/>
        <w:jc w:val="both"/>
        <w:rPr>
          <w:rFonts w:cs="Times New Roman"/>
          <w:i/>
          <w:sz w:val="20"/>
          <w:szCs w:val="20"/>
        </w:rPr>
      </w:pPr>
      <w:r w:rsidRPr="00CB5604">
        <w:rPr>
          <w:rFonts w:cs="Times New Roman"/>
          <w:sz w:val="24"/>
          <w:szCs w:val="24"/>
        </w:rPr>
        <w:lastRenderedPageBreak/>
        <w:t xml:space="preserve">Moğollar, Cengiz Han döneminden başlamak üzere en çok </w:t>
      </w:r>
      <w:r w:rsidRPr="00CB5604">
        <w:rPr>
          <w:rFonts w:cs="Times New Roman"/>
          <w:b/>
          <w:sz w:val="24"/>
          <w:szCs w:val="24"/>
        </w:rPr>
        <w:t>Uygur alfabesini</w:t>
      </w:r>
      <w:r w:rsidRPr="00CB5604">
        <w:rPr>
          <w:rFonts w:cs="Times New Roman"/>
          <w:sz w:val="24"/>
          <w:szCs w:val="24"/>
        </w:rPr>
        <w:t xml:space="preserve"> kullandılar. </w:t>
      </w:r>
    </w:p>
    <w:p w:rsidR="00DE6D87" w:rsidRPr="00CB5604" w:rsidRDefault="00DE6D87" w:rsidP="00DE6D87">
      <w:pPr>
        <w:pStyle w:val="ListeParagraf"/>
        <w:spacing w:before="120" w:after="120" w:line="276" w:lineRule="auto"/>
        <w:ind w:left="142"/>
        <w:jc w:val="both"/>
        <w:rPr>
          <w:rFonts w:cs="Times New Roman"/>
          <w:sz w:val="24"/>
          <w:szCs w:val="24"/>
        </w:rPr>
      </w:pPr>
      <w:r w:rsidRPr="00CB5604">
        <w:rPr>
          <w:rFonts w:cs="Times New Roman"/>
          <w:sz w:val="24"/>
          <w:szCs w:val="24"/>
        </w:rPr>
        <w:t xml:space="preserve">XIII. yüzyılda Moğollar tarafından idare edilen Türkler arasında </w:t>
      </w:r>
      <w:r w:rsidRPr="00CB5604">
        <w:rPr>
          <w:rFonts w:cs="Times New Roman"/>
          <w:b/>
          <w:i/>
          <w:sz w:val="24"/>
          <w:szCs w:val="24"/>
        </w:rPr>
        <w:t>Cengiz Destanı (Cengiznâme)</w:t>
      </w:r>
      <w:r w:rsidRPr="00CB5604">
        <w:rPr>
          <w:rFonts w:cs="Times New Roman"/>
          <w:sz w:val="24"/>
          <w:szCs w:val="24"/>
        </w:rPr>
        <w:t xml:space="preserve"> doğdu. XV. yüzyılda yazıya geçirilen destan da, Cengiz’in hayatı, şahsiyeti ve fetihleri işlenmişti.</w:t>
      </w:r>
    </w:p>
    <w:p w:rsidR="00DE6D87" w:rsidRPr="00CB5604" w:rsidRDefault="00DE6D87" w:rsidP="00DE6D87">
      <w:pPr>
        <w:pStyle w:val="ListeParagraf"/>
        <w:numPr>
          <w:ilvl w:val="0"/>
          <w:numId w:val="28"/>
        </w:numPr>
        <w:spacing w:before="120" w:after="120" w:line="276" w:lineRule="auto"/>
        <w:ind w:left="142" w:hanging="142"/>
        <w:jc w:val="both"/>
        <w:rPr>
          <w:rFonts w:cs="Times New Roman"/>
          <w:sz w:val="24"/>
          <w:szCs w:val="24"/>
        </w:rPr>
      </w:pPr>
      <w:r w:rsidRPr="00CB5604">
        <w:rPr>
          <w:rFonts w:cs="Times New Roman"/>
          <w:sz w:val="24"/>
          <w:szCs w:val="24"/>
        </w:rPr>
        <w:t xml:space="preserve">Moğollar zamanında, tarih ilmi önem kazandı ve gelişti. </w:t>
      </w:r>
    </w:p>
    <w:p w:rsidR="00DE6D87" w:rsidRPr="00CB5604" w:rsidRDefault="00DE6D87" w:rsidP="00DE6D87">
      <w:pPr>
        <w:pStyle w:val="ListeParagraf"/>
        <w:numPr>
          <w:ilvl w:val="0"/>
          <w:numId w:val="31"/>
        </w:numPr>
        <w:spacing w:before="120" w:after="120" w:line="276" w:lineRule="auto"/>
        <w:ind w:left="426" w:hanging="284"/>
        <w:jc w:val="both"/>
        <w:rPr>
          <w:rFonts w:cs="Times New Roman"/>
          <w:i/>
          <w:sz w:val="20"/>
          <w:szCs w:val="20"/>
        </w:rPr>
      </w:pPr>
      <w:r w:rsidRPr="00CB5604">
        <w:rPr>
          <w:rFonts w:cs="Times New Roman"/>
          <w:i/>
          <w:sz w:val="20"/>
          <w:szCs w:val="20"/>
        </w:rPr>
        <w:t xml:space="preserve">İlhanlı veziri Reşîdüddin (1248-1318), </w:t>
      </w:r>
      <w:r w:rsidRPr="00CB5604">
        <w:rPr>
          <w:rFonts w:cs="Times New Roman"/>
          <w:b/>
          <w:i/>
          <w:sz w:val="20"/>
          <w:szCs w:val="20"/>
        </w:rPr>
        <w:t>Cami-üt-Tevarih</w:t>
      </w:r>
      <w:r w:rsidRPr="00CB5604">
        <w:rPr>
          <w:rFonts w:cs="Times New Roman"/>
          <w:i/>
          <w:sz w:val="20"/>
          <w:szCs w:val="20"/>
        </w:rPr>
        <w:t xml:space="preserve"> adıyla bir Dünya tarihi yazdı. Eserde; Türk, Moğol, Çin, Hint, ibrani ve Batı Avrupa kavimlerinin tarihleri anlatıldı. </w:t>
      </w:r>
      <w:r w:rsidRPr="00CB5604">
        <w:rPr>
          <w:rFonts w:cs="Times New Roman"/>
          <w:b/>
          <w:i/>
          <w:sz w:val="20"/>
          <w:szCs w:val="20"/>
        </w:rPr>
        <w:t>Cami –üt Tevarih’te</w:t>
      </w:r>
      <w:r w:rsidRPr="00CB5604">
        <w:rPr>
          <w:rFonts w:cs="Times New Roman"/>
          <w:i/>
          <w:sz w:val="20"/>
          <w:szCs w:val="20"/>
        </w:rPr>
        <w:t xml:space="preserve"> Oğuz Kağan Destanı’ndan da bahsedilmişti. Moğol diliyle yazılan eserin, sonra Farsça ve Arapça nüshaları meydana getirildi.</w:t>
      </w:r>
    </w:p>
    <w:p w:rsidR="00DE6D87" w:rsidRPr="00CB5604" w:rsidRDefault="00DE6D87" w:rsidP="00DE6D87">
      <w:pPr>
        <w:pStyle w:val="ListeParagraf"/>
        <w:numPr>
          <w:ilvl w:val="0"/>
          <w:numId w:val="31"/>
        </w:numPr>
        <w:spacing w:before="120" w:after="120" w:line="276" w:lineRule="auto"/>
        <w:ind w:left="426" w:hanging="284"/>
        <w:jc w:val="both"/>
        <w:rPr>
          <w:rFonts w:cs="Times New Roman"/>
          <w:i/>
          <w:sz w:val="20"/>
          <w:szCs w:val="20"/>
        </w:rPr>
      </w:pPr>
      <w:r w:rsidRPr="00CB5604">
        <w:rPr>
          <w:rFonts w:cs="Times New Roman"/>
          <w:i/>
          <w:sz w:val="20"/>
          <w:szCs w:val="20"/>
        </w:rPr>
        <w:t xml:space="preserve">Eserlerini Moğol diliyle, Farsça veya Arapça yazan Cüveynî de bu dönemde yaşadı ve üç ciltlik </w:t>
      </w:r>
      <w:r w:rsidRPr="00CB5604">
        <w:rPr>
          <w:rFonts w:cs="Times New Roman"/>
          <w:b/>
          <w:i/>
          <w:sz w:val="20"/>
          <w:szCs w:val="20"/>
        </w:rPr>
        <w:t>Tarih-i Cihankûşa</w:t>
      </w:r>
      <w:r w:rsidRPr="00CB5604">
        <w:rPr>
          <w:rFonts w:cs="Times New Roman"/>
          <w:i/>
          <w:sz w:val="20"/>
          <w:szCs w:val="20"/>
        </w:rPr>
        <w:t xml:space="preserve"> adlı eseri </w:t>
      </w:r>
      <w:r w:rsidRPr="00CB5604">
        <w:rPr>
          <w:rFonts w:cs="Times New Roman"/>
          <w:b/>
          <w:i/>
          <w:sz w:val="20"/>
          <w:szCs w:val="20"/>
        </w:rPr>
        <w:t>Farsça</w:t>
      </w:r>
      <w:r w:rsidRPr="00CB5604">
        <w:rPr>
          <w:rFonts w:cs="Times New Roman"/>
          <w:i/>
          <w:sz w:val="20"/>
          <w:szCs w:val="20"/>
        </w:rPr>
        <w:t xml:space="preserve"> olarak yazdı. Eserin birinci cildinde </w:t>
      </w:r>
      <w:r w:rsidRPr="00CB5604">
        <w:rPr>
          <w:rFonts w:cs="Times New Roman"/>
          <w:b/>
          <w:i/>
          <w:sz w:val="20"/>
          <w:szCs w:val="20"/>
        </w:rPr>
        <w:t>Moğollar</w:t>
      </w:r>
      <w:r w:rsidRPr="00CB5604">
        <w:rPr>
          <w:rFonts w:cs="Times New Roman"/>
          <w:i/>
          <w:sz w:val="20"/>
          <w:szCs w:val="20"/>
        </w:rPr>
        <w:t xml:space="preserve">ı, ikinci cildinde </w:t>
      </w:r>
      <w:r w:rsidRPr="00CB5604">
        <w:rPr>
          <w:rFonts w:cs="Times New Roman"/>
          <w:b/>
          <w:i/>
          <w:sz w:val="20"/>
          <w:szCs w:val="20"/>
        </w:rPr>
        <w:t>Harzemşahlarla Karahitaylar</w:t>
      </w:r>
      <w:r w:rsidRPr="00CB5604">
        <w:rPr>
          <w:rFonts w:cs="Times New Roman"/>
          <w:i/>
          <w:sz w:val="20"/>
          <w:szCs w:val="20"/>
        </w:rPr>
        <w:t xml:space="preserve"> arasındaki mücadeleleri anlatır. Üçüncü ciltte ise Hülagu’nun İran’a gelişinden ve Bâtınilerle ilişkilerinden söz eder. </w:t>
      </w:r>
      <w:r w:rsidRPr="00CB5604">
        <w:rPr>
          <w:rFonts w:cs="Times New Roman"/>
          <w:b/>
          <w:i/>
          <w:sz w:val="20"/>
          <w:szCs w:val="20"/>
        </w:rPr>
        <w:t>Tarih-i Cihankûşa’da,</w:t>
      </w:r>
      <w:r w:rsidRPr="00CB5604">
        <w:rPr>
          <w:rFonts w:cs="Times New Roman"/>
          <w:i/>
          <w:sz w:val="20"/>
          <w:szCs w:val="20"/>
        </w:rPr>
        <w:t xml:space="preserve"> Orhun Kitabeleri’nden de söz edilmektedir.</w:t>
      </w:r>
    </w:p>
    <w:p w:rsidR="00DE6D87" w:rsidRPr="00CB5604" w:rsidRDefault="00DE6D87" w:rsidP="00DE6D87">
      <w:pPr>
        <w:pStyle w:val="ListeParagraf"/>
        <w:numPr>
          <w:ilvl w:val="0"/>
          <w:numId w:val="31"/>
        </w:numPr>
        <w:spacing w:before="120" w:after="120" w:line="276" w:lineRule="auto"/>
        <w:ind w:left="426" w:hanging="284"/>
        <w:jc w:val="both"/>
        <w:rPr>
          <w:rFonts w:cs="Times New Roman"/>
          <w:i/>
          <w:sz w:val="20"/>
          <w:szCs w:val="20"/>
        </w:rPr>
      </w:pPr>
      <w:r w:rsidRPr="00CB5604">
        <w:rPr>
          <w:rFonts w:cs="Times New Roman"/>
          <w:i/>
          <w:sz w:val="20"/>
          <w:szCs w:val="20"/>
        </w:rPr>
        <w:t xml:space="preserve">Moğollarla ilgili önemli eserlerden biri de </w:t>
      </w:r>
      <w:r w:rsidRPr="00CB5604">
        <w:rPr>
          <w:rFonts w:cs="Times New Roman"/>
          <w:b/>
          <w:i/>
          <w:sz w:val="20"/>
          <w:szCs w:val="20"/>
        </w:rPr>
        <w:t>“Moğolların Gizli Tarihi”</w:t>
      </w:r>
      <w:r w:rsidRPr="00CB5604">
        <w:rPr>
          <w:rFonts w:cs="Times New Roman"/>
          <w:i/>
          <w:sz w:val="20"/>
          <w:szCs w:val="20"/>
        </w:rPr>
        <w:t xml:space="preserve"> adlı eserdir. Ögeday Kağan döneminde yazılan bu eserde Cengiz Han’ın hayatı anlatılmaktadır. Moğollar, İslam dinine girinceye kadar din bilimleriyle uğraşmadılar.</w:t>
      </w:r>
    </w:p>
    <w:p w:rsidR="00DE6D87" w:rsidRPr="00CB5604" w:rsidRDefault="00DE6D87" w:rsidP="00DE6D87">
      <w:pPr>
        <w:pStyle w:val="ListeParagraf"/>
        <w:numPr>
          <w:ilvl w:val="0"/>
          <w:numId w:val="28"/>
        </w:numPr>
        <w:spacing w:before="120" w:after="120" w:line="276" w:lineRule="auto"/>
        <w:ind w:left="142" w:hanging="142"/>
        <w:jc w:val="both"/>
        <w:rPr>
          <w:rFonts w:cs="Times New Roman"/>
          <w:sz w:val="24"/>
          <w:szCs w:val="24"/>
        </w:rPr>
      </w:pPr>
      <w:r w:rsidRPr="00CB5604">
        <w:rPr>
          <w:rFonts w:cs="Times New Roman"/>
          <w:sz w:val="24"/>
          <w:szCs w:val="24"/>
        </w:rPr>
        <w:t xml:space="preserve">Moğollar tıp, matematik, astronomi ve kimya bilimleri bu dönemde gelişti. </w:t>
      </w:r>
      <w:r w:rsidRPr="00CB5604">
        <w:rPr>
          <w:rFonts w:cs="Times New Roman"/>
          <w:b/>
          <w:i/>
          <w:sz w:val="24"/>
          <w:szCs w:val="24"/>
        </w:rPr>
        <w:t>Hülâgü Han</w:t>
      </w:r>
      <w:r w:rsidRPr="00CB5604">
        <w:rPr>
          <w:rFonts w:cs="Times New Roman"/>
          <w:sz w:val="24"/>
          <w:szCs w:val="24"/>
        </w:rPr>
        <w:t xml:space="preserve">, Azerbaycan’ın </w:t>
      </w:r>
      <w:r w:rsidRPr="00CB5604">
        <w:rPr>
          <w:rFonts w:cs="Times New Roman"/>
          <w:b/>
          <w:i/>
          <w:sz w:val="24"/>
          <w:szCs w:val="24"/>
        </w:rPr>
        <w:t>Meraga</w:t>
      </w:r>
      <w:r w:rsidRPr="00CB5604">
        <w:rPr>
          <w:rFonts w:cs="Times New Roman"/>
          <w:sz w:val="24"/>
          <w:szCs w:val="24"/>
        </w:rPr>
        <w:t xml:space="preserve"> şehrinde zamanın en modern aletleriyle donatılmış bir rasathane yaptırdı. </w:t>
      </w:r>
      <w:r w:rsidRPr="00CB5604">
        <w:rPr>
          <w:rFonts w:cs="Times New Roman"/>
          <w:b/>
          <w:i/>
          <w:sz w:val="24"/>
          <w:szCs w:val="24"/>
        </w:rPr>
        <w:t>Nasîrûddin Tûsi</w:t>
      </w:r>
      <w:r w:rsidRPr="00CB5604">
        <w:rPr>
          <w:rFonts w:cs="Times New Roman"/>
          <w:sz w:val="24"/>
          <w:szCs w:val="24"/>
        </w:rPr>
        <w:t xml:space="preserve"> ve diğer bilim adamları burada çalıştılar. Bu dönemde açılan medreselere her taraftan birçok öğrenci gelerek öğrenim gördüler.</w:t>
      </w:r>
    </w:p>
    <w:p w:rsidR="00DE6D87" w:rsidRPr="00CB5604" w:rsidRDefault="00DE6D87" w:rsidP="00DE6D87">
      <w:pPr>
        <w:pStyle w:val="ListeParagraf"/>
        <w:spacing w:before="120" w:after="120" w:line="276" w:lineRule="auto"/>
        <w:ind w:left="142" w:firstLine="992"/>
        <w:jc w:val="both"/>
        <w:rPr>
          <w:rFonts w:cs="Times New Roman"/>
          <w:sz w:val="24"/>
          <w:szCs w:val="24"/>
        </w:rPr>
      </w:pPr>
      <w:r w:rsidRPr="00CB5604">
        <w:rPr>
          <w:rFonts w:cs="Times New Roman"/>
          <w:sz w:val="24"/>
          <w:szCs w:val="24"/>
        </w:rPr>
        <w:t>Tusî’nin yaptığı ilmi faaliyetlerin en önemlilerinden biri trigonometriyi ayrı bir ilim dalı hâline getirmesidir. O zamana kadar bu ilim dalı astronominin bir dalı olarak görülmekteydi. Ayrıca, bu ilim dalıyla ilgili eser de yazdı. Geometride önemli bir otorite hâline geldi ve kendisinden sonra gelen bilim adamları, ileri sürmüş bulunduğu tezlerin üzerine herhangi bir ilave yapamadılar</w:t>
      </w:r>
    </w:p>
    <w:p w:rsidR="00DE6D87" w:rsidRPr="00CB5604" w:rsidRDefault="00DE6D87" w:rsidP="00DE6D87">
      <w:pPr>
        <w:pStyle w:val="AralkYok"/>
        <w:spacing w:line="276" w:lineRule="auto"/>
        <w:rPr>
          <w:rFonts w:cs="Times New Roman"/>
          <w:b/>
        </w:rPr>
      </w:pPr>
      <w:r w:rsidRPr="00CB5604">
        <w:rPr>
          <w:rFonts w:cs="Times New Roman"/>
          <w:b/>
        </w:rPr>
        <w:t>İLHANLILAR;</w:t>
      </w:r>
    </w:p>
    <w:p w:rsidR="00DE6D87" w:rsidRPr="00CB5604" w:rsidRDefault="00DE6D87" w:rsidP="00DE6D87">
      <w:pPr>
        <w:pStyle w:val="ListeParagraf"/>
        <w:numPr>
          <w:ilvl w:val="0"/>
          <w:numId w:val="29"/>
        </w:numPr>
        <w:tabs>
          <w:tab w:val="left" w:pos="284"/>
        </w:tabs>
        <w:spacing w:before="120" w:after="120" w:line="276" w:lineRule="auto"/>
        <w:ind w:left="426" w:hanging="284"/>
        <w:jc w:val="both"/>
        <w:rPr>
          <w:rFonts w:cs="Times New Roman"/>
          <w:i/>
          <w:sz w:val="20"/>
          <w:szCs w:val="20"/>
        </w:rPr>
      </w:pPr>
      <w:r w:rsidRPr="00CB5604">
        <w:rPr>
          <w:rFonts w:cs="Times New Roman"/>
          <w:i/>
          <w:sz w:val="20"/>
          <w:szCs w:val="20"/>
        </w:rPr>
        <w:t xml:space="preserve">İlhanlı Moğollarının topraklarında </w:t>
      </w:r>
      <w:r w:rsidRPr="00CB5604">
        <w:rPr>
          <w:rFonts w:cs="Times New Roman"/>
          <w:b/>
          <w:i/>
          <w:sz w:val="20"/>
          <w:szCs w:val="20"/>
        </w:rPr>
        <w:t>Türk dili, Türk tarihi</w:t>
      </w:r>
      <w:r w:rsidRPr="00CB5604">
        <w:rPr>
          <w:rFonts w:cs="Times New Roman"/>
          <w:i/>
          <w:sz w:val="20"/>
          <w:szCs w:val="20"/>
        </w:rPr>
        <w:t xml:space="preserve"> ve genel olarak </w:t>
      </w:r>
      <w:r w:rsidRPr="00CB5604">
        <w:rPr>
          <w:rFonts w:cs="Times New Roman"/>
          <w:b/>
          <w:i/>
          <w:sz w:val="20"/>
          <w:szCs w:val="20"/>
        </w:rPr>
        <w:t>Türk kültürü</w:t>
      </w:r>
      <w:r w:rsidRPr="00CB5604">
        <w:rPr>
          <w:rFonts w:cs="Times New Roman"/>
          <w:i/>
          <w:sz w:val="20"/>
          <w:szCs w:val="20"/>
        </w:rPr>
        <w:t xml:space="preserve"> açısından önemli eserler meydana getirildi. </w:t>
      </w:r>
    </w:p>
    <w:p w:rsidR="00DE6D87" w:rsidRPr="00CB5604" w:rsidRDefault="00DE6D87" w:rsidP="00DE6D87">
      <w:pPr>
        <w:pStyle w:val="ListeParagraf"/>
        <w:numPr>
          <w:ilvl w:val="0"/>
          <w:numId w:val="29"/>
        </w:numPr>
        <w:tabs>
          <w:tab w:val="left" w:pos="284"/>
        </w:tabs>
        <w:spacing w:before="120" w:after="120" w:line="276" w:lineRule="auto"/>
        <w:ind w:left="426" w:hanging="284"/>
        <w:jc w:val="both"/>
        <w:rPr>
          <w:rFonts w:cs="Times New Roman"/>
          <w:b/>
          <w:i/>
          <w:sz w:val="20"/>
          <w:szCs w:val="20"/>
        </w:rPr>
      </w:pPr>
      <w:r w:rsidRPr="00CB5604">
        <w:rPr>
          <w:rFonts w:cs="Times New Roman"/>
          <w:i/>
          <w:sz w:val="20"/>
          <w:szCs w:val="20"/>
        </w:rPr>
        <w:t xml:space="preserve">İlhanlılar İslam Dini’ne girdikten sonra, </w:t>
      </w:r>
      <w:r w:rsidRPr="00CB5604">
        <w:rPr>
          <w:rFonts w:cs="Times New Roman"/>
          <w:b/>
          <w:i/>
          <w:sz w:val="20"/>
          <w:szCs w:val="20"/>
        </w:rPr>
        <w:t>Moğol dilinde bir edebiyat</w:t>
      </w:r>
      <w:r w:rsidRPr="00CB5604">
        <w:rPr>
          <w:rFonts w:cs="Times New Roman"/>
          <w:i/>
          <w:sz w:val="20"/>
          <w:szCs w:val="20"/>
        </w:rPr>
        <w:t xml:space="preserve"> meydana getirmeye çalıştılar. Müslüman Hint hikâyeleri olan </w:t>
      </w:r>
      <w:r w:rsidRPr="00CB5604">
        <w:rPr>
          <w:rFonts w:cs="Times New Roman"/>
          <w:b/>
          <w:i/>
          <w:sz w:val="20"/>
          <w:szCs w:val="20"/>
        </w:rPr>
        <w:t xml:space="preserve">Kelile </w:t>
      </w:r>
      <w:r w:rsidRPr="00CB5604">
        <w:rPr>
          <w:rFonts w:cs="Times New Roman"/>
          <w:i/>
          <w:sz w:val="20"/>
          <w:szCs w:val="20"/>
        </w:rPr>
        <w:t>ve</w:t>
      </w:r>
      <w:r w:rsidRPr="00CB5604">
        <w:rPr>
          <w:rFonts w:cs="Times New Roman"/>
          <w:b/>
          <w:i/>
          <w:sz w:val="20"/>
          <w:szCs w:val="20"/>
        </w:rPr>
        <w:t xml:space="preserve"> Dimne</w:t>
      </w:r>
      <w:r w:rsidRPr="00CB5604">
        <w:rPr>
          <w:rFonts w:cs="Times New Roman"/>
          <w:i/>
          <w:sz w:val="20"/>
          <w:szCs w:val="20"/>
        </w:rPr>
        <w:t xml:space="preserve"> Moğalcaya tercüme edildi.</w:t>
      </w:r>
    </w:p>
    <w:p w:rsidR="00DE6D87" w:rsidRPr="00CB5604" w:rsidRDefault="00DE6D87" w:rsidP="00DE6D87">
      <w:pPr>
        <w:pStyle w:val="ListeParagraf"/>
        <w:tabs>
          <w:tab w:val="left" w:pos="284"/>
        </w:tabs>
        <w:spacing w:before="120" w:after="120" w:line="276" w:lineRule="auto"/>
        <w:ind w:left="426"/>
        <w:jc w:val="both"/>
        <w:rPr>
          <w:rFonts w:cs="Times New Roman"/>
          <w:b/>
          <w:i/>
          <w:sz w:val="20"/>
          <w:szCs w:val="20"/>
        </w:rPr>
      </w:pPr>
    </w:p>
    <w:p w:rsidR="00DE6D87" w:rsidRPr="00CB5604" w:rsidRDefault="00DE6D87" w:rsidP="00DE6D87">
      <w:pPr>
        <w:spacing w:after="0" w:line="276" w:lineRule="auto"/>
        <w:jc w:val="both"/>
        <w:rPr>
          <w:rFonts w:cs="Times New Roman"/>
          <w:sz w:val="20"/>
          <w:szCs w:val="20"/>
        </w:rPr>
      </w:pPr>
      <w:r w:rsidRPr="00CB5604">
        <w:rPr>
          <w:rFonts w:cs="Times New Roman"/>
          <w:b/>
          <w:sz w:val="20"/>
          <w:szCs w:val="20"/>
        </w:rPr>
        <w:t>ÇAĞATAY</w:t>
      </w:r>
      <w:r w:rsidRPr="00CB5604">
        <w:rPr>
          <w:rFonts w:cs="Times New Roman"/>
          <w:sz w:val="20"/>
          <w:szCs w:val="20"/>
        </w:rPr>
        <w:t xml:space="preserve">; </w:t>
      </w:r>
    </w:p>
    <w:p w:rsidR="00DE6D87" w:rsidRPr="00CB5604" w:rsidRDefault="00DE6D87" w:rsidP="00DE6D87">
      <w:pPr>
        <w:pStyle w:val="ListeParagraf"/>
        <w:numPr>
          <w:ilvl w:val="0"/>
          <w:numId w:val="28"/>
        </w:numPr>
        <w:spacing w:before="120" w:after="120" w:line="276" w:lineRule="auto"/>
        <w:ind w:left="142" w:hanging="142"/>
        <w:jc w:val="both"/>
        <w:rPr>
          <w:rFonts w:cs="Times New Roman"/>
          <w:sz w:val="24"/>
          <w:szCs w:val="24"/>
        </w:rPr>
      </w:pPr>
      <w:r w:rsidRPr="00CB5604">
        <w:rPr>
          <w:rFonts w:cs="Times New Roman"/>
          <w:sz w:val="24"/>
          <w:szCs w:val="24"/>
        </w:rPr>
        <w:t xml:space="preserve">Cengiz’in oğlu Çağatay’ın topraklarında gelişen Türkçeye </w:t>
      </w:r>
      <w:r w:rsidRPr="00CB5604">
        <w:rPr>
          <w:rFonts w:cs="Times New Roman"/>
          <w:b/>
          <w:sz w:val="24"/>
          <w:szCs w:val="24"/>
        </w:rPr>
        <w:t>Çağatay Lehçesi</w:t>
      </w:r>
      <w:r w:rsidRPr="00CB5604">
        <w:rPr>
          <w:rFonts w:cs="Times New Roman"/>
          <w:sz w:val="24"/>
          <w:szCs w:val="24"/>
        </w:rPr>
        <w:t xml:space="preserve"> denildi. Çağatay Lehçesi, Orta Asya Türkçesinin, kısmen Moğolca ile birleşmesiyle ortaya çıktı. Çağatayca Orta Asya, Doğu Avrupa ve Ön Asya’da her yerde anlaşılan dil oldu.</w:t>
      </w:r>
    </w:p>
    <w:p w:rsidR="00DE6D87" w:rsidRPr="00CB5604" w:rsidRDefault="00DE6D87" w:rsidP="00DE6D87">
      <w:pPr>
        <w:pStyle w:val="ListeParagraf"/>
        <w:numPr>
          <w:ilvl w:val="0"/>
          <w:numId w:val="28"/>
        </w:numPr>
        <w:spacing w:before="120" w:after="120" w:line="276" w:lineRule="auto"/>
        <w:ind w:left="142" w:hanging="142"/>
        <w:jc w:val="both"/>
        <w:rPr>
          <w:rFonts w:cs="Times New Roman"/>
          <w:i/>
          <w:sz w:val="20"/>
          <w:szCs w:val="20"/>
        </w:rPr>
      </w:pPr>
      <w:r w:rsidRPr="00CB5604">
        <w:rPr>
          <w:rFonts w:cs="Times New Roman"/>
          <w:sz w:val="24"/>
          <w:szCs w:val="24"/>
        </w:rPr>
        <w:t xml:space="preserve">Çağatay Hanlığı döneminde yaşayan </w:t>
      </w:r>
      <w:r w:rsidRPr="00CB5604">
        <w:rPr>
          <w:rFonts w:cs="Times New Roman"/>
          <w:b/>
          <w:i/>
          <w:sz w:val="24"/>
          <w:szCs w:val="24"/>
        </w:rPr>
        <w:t>Rabguzi</w:t>
      </w:r>
      <w:r w:rsidRPr="00CB5604">
        <w:rPr>
          <w:rFonts w:cs="Times New Roman"/>
          <w:sz w:val="24"/>
          <w:szCs w:val="24"/>
        </w:rPr>
        <w:t xml:space="preserve">, Harzem Bölgesi’nin önemli yazarı idi. </w:t>
      </w:r>
      <w:r w:rsidRPr="00CB5604">
        <w:rPr>
          <w:rFonts w:cs="Times New Roman"/>
          <w:b/>
          <w:i/>
          <w:sz w:val="24"/>
          <w:szCs w:val="24"/>
        </w:rPr>
        <w:t>Kısasü’l-Enbiyâ</w:t>
      </w:r>
      <w:r w:rsidRPr="00CB5604">
        <w:rPr>
          <w:rFonts w:cs="Times New Roman"/>
          <w:sz w:val="24"/>
          <w:szCs w:val="24"/>
        </w:rPr>
        <w:t xml:space="preserve"> adlı eserinde peygamberlerin hayat hikâyelerini anlatmıştı. </w:t>
      </w:r>
    </w:p>
    <w:p w:rsidR="00DE6D87" w:rsidRPr="00CB5604" w:rsidRDefault="00DE6D87" w:rsidP="00DE6D87">
      <w:pPr>
        <w:spacing w:before="120" w:after="120" w:line="276" w:lineRule="auto"/>
        <w:jc w:val="both"/>
        <w:rPr>
          <w:rFonts w:cs="Times New Roman"/>
          <w:b/>
          <w:sz w:val="24"/>
          <w:szCs w:val="24"/>
        </w:rPr>
      </w:pPr>
      <w:r w:rsidRPr="00CB5604">
        <w:rPr>
          <w:rFonts w:cs="Times New Roman"/>
          <w:b/>
          <w:sz w:val="24"/>
          <w:szCs w:val="24"/>
        </w:rPr>
        <w:t>ALTIN ORDA;</w:t>
      </w:r>
    </w:p>
    <w:p w:rsidR="00DE6D87" w:rsidRPr="00CB5604" w:rsidRDefault="00DE6D87" w:rsidP="00DE6D87">
      <w:pPr>
        <w:pStyle w:val="ListeParagraf"/>
        <w:numPr>
          <w:ilvl w:val="0"/>
          <w:numId w:val="30"/>
        </w:numPr>
        <w:spacing w:before="120" w:after="120" w:line="276" w:lineRule="auto"/>
        <w:ind w:left="142" w:hanging="142"/>
        <w:jc w:val="both"/>
        <w:rPr>
          <w:rFonts w:cs="Times New Roman"/>
          <w:i/>
          <w:sz w:val="20"/>
          <w:szCs w:val="20"/>
        </w:rPr>
      </w:pPr>
      <w:r w:rsidRPr="00CB5604">
        <w:rPr>
          <w:rFonts w:cs="Times New Roman"/>
          <w:sz w:val="24"/>
          <w:szCs w:val="24"/>
        </w:rPr>
        <w:t xml:space="preserve">Altın Ordu Devleti döneminde yazılan </w:t>
      </w:r>
      <w:r w:rsidRPr="00CB5604">
        <w:rPr>
          <w:rFonts w:cs="Times New Roman"/>
          <w:b/>
          <w:i/>
          <w:sz w:val="24"/>
          <w:szCs w:val="24"/>
        </w:rPr>
        <w:t>Husrev’ü Şîrin</w:t>
      </w:r>
      <w:r w:rsidRPr="00CB5604">
        <w:rPr>
          <w:rFonts w:cs="Times New Roman"/>
          <w:sz w:val="24"/>
          <w:szCs w:val="24"/>
        </w:rPr>
        <w:t xml:space="preserve"> Mesnevisi de, Moğol devri edebiyatının bir diğer örneğidir.</w:t>
      </w:r>
    </w:p>
    <w:p w:rsidR="00DE6D87" w:rsidRPr="00CB5604" w:rsidRDefault="00DE6D87" w:rsidP="00DE6D87">
      <w:pPr>
        <w:spacing w:before="120" w:after="120" w:line="276" w:lineRule="auto"/>
        <w:rPr>
          <w:rFonts w:cs="Times New Roman"/>
          <w:sz w:val="24"/>
          <w:szCs w:val="24"/>
        </w:rPr>
      </w:pPr>
    </w:p>
    <w:p w:rsidR="005F4042" w:rsidRPr="00CB5604" w:rsidRDefault="005F4042" w:rsidP="005F4042">
      <w:pPr>
        <w:jc w:val="center"/>
        <w:rPr>
          <w:rFonts w:cs="Times New Roman"/>
          <w:b/>
          <w:sz w:val="24"/>
          <w:szCs w:val="24"/>
        </w:rPr>
      </w:pPr>
      <w:r w:rsidRPr="00CB5604">
        <w:rPr>
          <w:rFonts w:cs="Times New Roman"/>
          <w:b/>
          <w:sz w:val="24"/>
          <w:szCs w:val="24"/>
        </w:rPr>
        <w:lastRenderedPageBreak/>
        <w:t>MOĞOLLARDA EKONOMİK HAYAT</w:t>
      </w:r>
    </w:p>
    <w:p w:rsidR="005F4042" w:rsidRPr="00CB5604" w:rsidRDefault="005F4042" w:rsidP="005F4042">
      <w:pPr>
        <w:jc w:val="both"/>
        <w:rPr>
          <w:rFonts w:cs="Times New Roman"/>
          <w:sz w:val="24"/>
          <w:szCs w:val="24"/>
        </w:rPr>
      </w:pPr>
      <w:r w:rsidRPr="00CB5604">
        <w:rPr>
          <w:rFonts w:cs="Times New Roman"/>
          <w:sz w:val="24"/>
          <w:szCs w:val="24"/>
        </w:rPr>
        <w:t xml:space="preserve">Moğollar göçebe olarak yaşadıkları dönemde, </w:t>
      </w:r>
      <w:r w:rsidRPr="00CB5604">
        <w:rPr>
          <w:rFonts w:cs="Times New Roman"/>
          <w:b/>
          <w:sz w:val="24"/>
          <w:szCs w:val="24"/>
        </w:rPr>
        <w:t xml:space="preserve">çobanlık </w:t>
      </w:r>
      <w:r w:rsidRPr="00CB5604">
        <w:rPr>
          <w:rFonts w:cs="Times New Roman"/>
          <w:sz w:val="24"/>
          <w:szCs w:val="24"/>
        </w:rPr>
        <w:t>ve</w:t>
      </w:r>
      <w:r w:rsidRPr="00CB5604">
        <w:rPr>
          <w:rFonts w:cs="Times New Roman"/>
          <w:b/>
          <w:sz w:val="24"/>
          <w:szCs w:val="24"/>
        </w:rPr>
        <w:t xml:space="preserve"> avcılıkla</w:t>
      </w:r>
      <w:r w:rsidRPr="00CB5604">
        <w:rPr>
          <w:rFonts w:cs="Times New Roman"/>
          <w:sz w:val="24"/>
          <w:szCs w:val="24"/>
        </w:rPr>
        <w:t xml:space="preserve"> geçinmişlerdir. Göçebeler genelde </w:t>
      </w:r>
      <w:r w:rsidRPr="00CB5604">
        <w:rPr>
          <w:rFonts w:cs="Times New Roman"/>
          <w:b/>
          <w:sz w:val="24"/>
          <w:szCs w:val="24"/>
        </w:rPr>
        <w:t>sığır, koyun, keçi ve at</w:t>
      </w:r>
      <w:r w:rsidRPr="00CB5604">
        <w:rPr>
          <w:rFonts w:cs="Times New Roman"/>
          <w:sz w:val="24"/>
          <w:szCs w:val="24"/>
        </w:rPr>
        <w:t xml:space="preserve"> beslerlerdi. Türklerde olduğu gibi Moğollarda da atın önemli bir yeri vardı. Moğollarda ekonomik hayatın temelini </w:t>
      </w:r>
      <w:r w:rsidRPr="00CB5604">
        <w:rPr>
          <w:rFonts w:cs="Times New Roman"/>
          <w:b/>
          <w:sz w:val="24"/>
          <w:szCs w:val="24"/>
        </w:rPr>
        <w:t>hayvancılık</w:t>
      </w:r>
      <w:r w:rsidRPr="00CB5604">
        <w:rPr>
          <w:rFonts w:cs="Times New Roman"/>
          <w:sz w:val="24"/>
          <w:szCs w:val="24"/>
        </w:rPr>
        <w:t xml:space="preserve"> oluşturmaktaydı. </w:t>
      </w:r>
    </w:p>
    <w:p w:rsidR="005F4042" w:rsidRPr="00CB5604" w:rsidRDefault="005F4042" w:rsidP="005F4042">
      <w:pPr>
        <w:jc w:val="both"/>
        <w:rPr>
          <w:rFonts w:cs="Times New Roman"/>
          <w:sz w:val="24"/>
          <w:szCs w:val="24"/>
        </w:rPr>
      </w:pPr>
      <w:r w:rsidRPr="00CB5604">
        <w:rPr>
          <w:rFonts w:cs="Times New Roman"/>
          <w:sz w:val="24"/>
          <w:szCs w:val="24"/>
        </w:rPr>
        <w:t xml:space="preserve">Moğolların başlıca serveti </w:t>
      </w:r>
      <w:r w:rsidRPr="00CB5604">
        <w:rPr>
          <w:rFonts w:cs="Times New Roman"/>
          <w:b/>
          <w:sz w:val="24"/>
          <w:szCs w:val="24"/>
        </w:rPr>
        <w:t>at</w:t>
      </w:r>
      <w:r w:rsidRPr="00CB5604">
        <w:rPr>
          <w:rFonts w:cs="Times New Roman"/>
          <w:sz w:val="24"/>
          <w:szCs w:val="24"/>
        </w:rPr>
        <w:t xml:space="preserve"> sürüleri idi. Moğollar atı ulaşımda, savaşta ve avda kullanırlardı. </w:t>
      </w:r>
      <w:r w:rsidRPr="00CB5604">
        <w:rPr>
          <w:rFonts w:cs="Times New Roman"/>
          <w:b/>
          <w:sz w:val="24"/>
          <w:szCs w:val="24"/>
        </w:rPr>
        <w:t xml:space="preserve">Keçe, kayış, urgan, araba, </w:t>
      </w:r>
      <w:r w:rsidRPr="00CB5604">
        <w:rPr>
          <w:rFonts w:cs="Times New Roman"/>
          <w:sz w:val="24"/>
          <w:szCs w:val="24"/>
        </w:rPr>
        <w:t xml:space="preserve">kap kaçak gibi bazı eşyaları kendileri yapan Moğollar aynı zamanda </w:t>
      </w:r>
      <w:r w:rsidRPr="00CB5604">
        <w:rPr>
          <w:rFonts w:cs="Times New Roman"/>
          <w:b/>
          <w:sz w:val="24"/>
          <w:szCs w:val="24"/>
        </w:rPr>
        <w:t>eyer, koşum takımları, ok, yay, kılıç, zırh, süngü</w:t>
      </w:r>
      <w:r w:rsidRPr="00CB5604">
        <w:rPr>
          <w:rFonts w:cs="Times New Roman"/>
          <w:sz w:val="24"/>
          <w:szCs w:val="24"/>
        </w:rPr>
        <w:t xml:space="preserve"> gibi savaş araç ve gereçleri de yaparlardı.</w:t>
      </w:r>
    </w:p>
    <w:p w:rsidR="005F4042" w:rsidRPr="00CB5604" w:rsidRDefault="005F4042" w:rsidP="005F4042">
      <w:pPr>
        <w:jc w:val="both"/>
        <w:rPr>
          <w:rFonts w:cs="Times New Roman"/>
          <w:sz w:val="24"/>
          <w:szCs w:val="24"/>
        </w:rPr>
      </w:pPr>
      <w:r w:rsidRPr="00CB5604">
        <w:rPr>
          <w:rFonts w:cs="Times New Roman"/>
          <w:sz w:val="24"/>
          <w:szCs w:val="24"/>
        </w:rPr>
        <w:t xml:space="preserve">Moğol İmparatorluğu’nun kurulmasından sonra Moğolistan’ın ekonomisi de değişti. Moğollarda savaşlardan elde edilen ganimetlerin ülke ekonomisinin gelişmesinde önemli bir payı oldu. Cengiz Han Dönemi’nden itibaren ticaret de gelişmeye başladı. Savaşlar ve istilalar nedeniyle önemini kaybetmiş olan </w:t>
      </w:r>
      <w:r w:rsidRPr="00CB5604">
        <w:rPr>
          <w:rFonts w:cs="Times New Roman"/>
          <w:b/>
          <w:sz w:val="24"/>
          <w:szCs w:val="24"/>
        </w:rPr>
        <w:t>“İpek Yolu”</w:t>
      </w:r>
      <w:r w:rsidRPr="00CB5604">
        <w:rPr>
          <w:rFonts w:cs="Times New Roman"/>
          <w:sz w:val="24"/>
          <w:szCs w:val="24"/>
        </w:rPr>
        <w:t xml:space="preserve"> yeniden canlandırıldı.</w:t>
      </w:r>
    </w:p>
    <w:p w:rsidR="005F4042" w:rsidRPr="00CB5604" w:rsidRDefault="005F4042" w:rsidP="005F4042">
      <w:pPr>
        <w:jc w:val="both"/>
        <w:rPr>
          <w:rFonts w:cs="Times New Roman"/>
          <w:sz w:val="24"/>
          <w:szCs w:val="24"/>
        </w:rPr>
      </w:pPr>
      <w:r w:rsidRPr="00CB5604">
        <w:rPr>
          <w:rFonts w:cs="Times New Roman"/>
          <w:b/>
          <w:sz w:val="24"/>
          <w:szCs w:val="24"/>
        </w:rPr>
        <w:t>Ticaret yolları üzerinde güvenlik önlemleri</w:t>
      </w:r>
      <w:r w:rsidRPr="00CB5604">
        <w:rPr>
          <w:rFonts w:cs="Times New Roman"/>
          <w:sz w:val="24"/>
          <w:szCs w:val="24"/>
        </w:rPr>
        <w:t xml:space="preserve"> alındı. </w:t>
      </w:r>
      <w:r w:rsidRPr="00CB5604">
        <w:rPr>
          <w:rFonts w:cs="Times New Roman"/>
          <w:b/>
          <w:sz w:val="24"/>
          <w:szCs w:val="24"/>
        </w:rPr>
        <w:t xml:space="preserve">Köprüler </w:t>
      </w:r>
      <w:r w:rsidRPr="00CB5604">
        <w:rPr>
          <w:rFonts w:cs="Times New Roman"/>
          <w:sz w:val="24"/>
          <w:szCs w:val="24"/>
        </w:rPr>
        <w:t>ve</w:t>
      </w:r>
      <w:r w:rsidRPr="00CB5604">
        <w:rPr>
          <w:rFonts w:cs="Times New Roman"/>
          <w:b/>
          <w:sz w:val="24"/>
          <w:szCs w:val="24"/>
        </w:rPr>
        <w:t xml:space="preserve"> kervansaraylar</w:t>
      </w:r>
      <w:r w:rsidRPr="00CB5604">
        <w:rPr>
          <w:rFonts w:cs="Times New Roman"/>
          <w:sz w:val="24"/>
          <w:szCs w:val="24"/>
        </w:rPr>
        <w:t xml:space="preserve"> yaptırıldı. Moğollar, yabancı tüccarlara hoşgörülü davranmışlar ve onlara bazı ayrıcalıklar tanımışlardı. Bunun sonucu olarak, Moğol İmparatorluğu ile Avrupa ülkeleri arasında ticaret gelişti.</w:t>
      </w:r>
    </w:p>
    <w:p w:rsidR="005F4042" w:rsidRPr="00CB5604" w:rsidRDefault="005F4042" w:rsidP="005F4042">
      <w:pPr>
        <w:jc w:val="both"/>
        <w:rPr>
          <w:rFonts w:cs="Times New Roman"/>
          <w:sz w:val="24"/>
          <w:szCs w:val="24"/>
        </w:rPr>
      </w:pPr>
      <w:r w:rsidRPr="00CB5604">
        <w:rPr>
          <w:rFonts w:cs="Times New Roman"/>
          <w:sz w:val="24"/>
          <w:szCs w:val="24"/>
        </w:rPr>
        <w:t xml:space="preserve">Uygurlardan </w:t>
      </w:r>
      <w:r w:rsidRPr="00CB5604">
        <w:rPr>
          <w:rFonts w:cs="Times New Roman"/>
          <w:b/>
          <w:sz w:val="24"/>
          <w:szCs w:val="24"/>
        </w:rPr>
        <w:t>kâğıt para</w:t>
      </w:r>
      <w:r w:rsidRPr="00CB5604">
        <w:rPr>
          <w:rFonts w:cs="Times New Roman"/>
          <w:sz w:val="24"/>
          <w:szCs w:val="24"/>
        </w:rPr>
        <w:t xml:space="preserve">, </w:t>
      </w:r>
      <w:r w:rsidRPr="00CB5604">
        <w:rPr>
          <w:rFonts w:cs="Times New Roman"/>
          <w:b/>
          <w:sz w:val="24"/>
          <w:szCs w:val="24"/>
        </w:rPr>
        <w:t>çek kullanmasını</w:t>
      </w:r>
      <w:r w:rsidRPr="00CB5604">
        <w:rPr>
          <w:rFonts w:cs="Times New Roman"/>
          <w:sz w:val="24"/>
          <w:szCs w:val="24"/>
        </w:rPr>
        <w:t xml:space="preserve"> ve </w:t>
      </w:r>
      <w:r w:rsidRPr="00CB5604">
        <w:rPr>
          <w:rFonts w:cs="Times New Roman"/>
          <w:b/>
          <w:sz w:val="24"/>
          <w:szCs w:val="24"/>
        </w:rPr>
        <w:t>ortaklık kurmasını</w:t>
      </w:r>
      <w:r w:rsidRPr="00CB5604">
        <w:rPr>
          <w:rFonts w:cs="Times New Roman"/>
          <w:sz w:val="24"/>
          <w:szCs w:val="24"/>
        </w:rPr>
        <w:t xml:space="preserve"> öğrenen Moğollar, Avrupa ülkeleri dışında </w:t>
      </w:r>
      <w:r w:rsidRPr="00CB5604">
        <w:rPr>
          <w:rFonts w:cs="Times New Roman"/>
          <w:b/>
          <w:sz w:val="24"/>
          <w:szCs w:val="24"/>
        </w:rPr>
        <w:t xml:space="preserve">Çin, Hindistan </w:t>
      </w:r>
      <w:r w:rsidRPr="00CB5604">
        <w:rPr>
          <w:rFonts w:cs="Times New Roman"/>
          <w:sz w:val="24"/>
          <w:szCs w:val="24"/>
        </w:rPr>
        <w:t>ve</w:t>
      </w:r>
      <w:r w:rsidRPr="00CB5604">
        <w:rPr>
          <w:rFonts w:cs="Times New Roman"/>
          <w:b/>
          <w:sz w:val="24"/>
          <w:szCs w:val="24"/>
        </w:rPr>
        <w:t xml:space="preserve"> İran</w:t>
      </w:r>
      <w:r w:rsidRPr="00CB5604">
        <w:rPr>
          <w:rFonts w:cs="Times New Roman"/>
          <w:sz w:val="24"/>
          <w:szCs w:val="24"/>
        </w:rPr>
        <w:t xml:space="preserve"> ile de ticaret yaptı. Moğollar, </w:t>
      </w:r>
      <w:r w:rsidRPr="00CB5604">
        <w:rPr>
          <w:rFonts w:cs="Times New Roman"/>
          <w:b/>
          <w:sz w:val="24"/>
          <w:szCs w:val="24"/>
        </w:rPr>
        <w:t>ticaretin</w:t>
      </w:r>
      <w:r w:rsidRPr="00CB5604">
        <w:rPr>
          <w:rFonts w:cs="Times New Roman"/>
          <w:sz w:val="24"/>
          <w:szCs w:val="24"/>
        </w:rPr>
        <w:t xml:space="preserve"> yanı sıra </w:t>
      </w:r>
      <w:r w:rsidRPr="00CB5604">
        <w:rPr>
          <w:rFonts w:cs="Times New Roman"/>
          <w:b/>
          <w:sz w:val="24"/>
          <w:szCs w:val="24"/>
        </w:rPr>
        <w:t xml:space="preserve">sanayi </w:t>
      </w:r>
      <w:r w:rsidRPr="00CB5604">
        <w:rPr>
          <w:rFonts w:cs="Times New Roman"/>
          <w:sz w:val="24"/>
          <w:szCs w:val="24"/>
        </w:rPr>
        <w:t>ve</w:t>
      </w:r>
      <w:r w:rsidRPr="00CB5604">
        <w:rPr>
          <w:rFonts w:cs="Times New Roman"/>
          <w:b/>
          <w:sz w:val="24"/>
          <w:szCs w:val="24"/>
        </w:rPr>
        <w:t xml:space="preserve"> tarıma</w:t>
      </w:r>
      <w:r w:rsidRPr="00CB5604">
        <w:rPr>
          <w:rFonts w:cs="Times New Roman"/>
          <w:sz w:val="24"/>
          <w:szCs w:val="24"/>
        </w:rPr>
        <w:t xml:space="preserve"> da önem verdiler. İlhanlılar tarımın gelişmesi için her türlü önlemi aldılar. </w:t>
      </w:r>
      <w:r w:rsidRPr="00CB5604">
        <w:rPr>
          <w:rFonts w:cs="Times New Roman"/>
          <w:b/>
          <w:sz w:val="24"/>
          <w:szCs w:val="24"/>
        </w:rPr>
        <w:t>Sulama kanalları</w:t>
      </w:r>
      <w:r w:rsidRPr="00CB5604">
        <w:rPr>
          <w:rFonts w:cs="Times New Roman"/>
          <w:sz w:val="24"/>
          <w:szCs w:val="24"/>
        </w:rPr>
        <w:t xml:space="preserve"> açarak köylüye tohumluk verdiler.</w:t>
      </w:r>
    </w:p>
    <w:p w:rsidR="005F4042" w:rsidRDefault="005F4042" w:rsidP="005F4042">
      <w:pPr>
        <w:jc w:val="both"/>
        <w:rPr>
          <w:rFonts w:cs="Times New Roman"/>
          <w:sz w:val="24"/>
          <w:szCs w:val="24"/>
        </w:rPr>
      </w:pPr>
      <w:r w:rsidRPr="00CB5604">
        <w:rPr>
          <w:rFonts w:cs="Times New Roman"/>
          <w:sz w:val="24"/>
          <w:szCs w:val="24"/>
        </w:rPr>
        <w:t xml:space="preserve">İlhanlı hükümdarları </w:t>
      </w:r>
      <w:r w:rsidRPr="00CB5604">
        <w:rPr>
          <w:rFonts w:cs="Times New Roman"/>
          <w:b/>
          <w:sz w:val="24"/>
          <w:szCs w:val="24"/>
        </w:rPr>
        <w:t>İpek Yolu’nda</w:t>
      </w:r>
      <w:r w:rsidRPr="00CB5604">
        <w:rPr>
          <w:rFonts w:cs="Times New Roman"/>
          <w:sz w:val="24"/>
          <w:szCs w:val="24"/>
        </w:rPr>
        <w:t xml:space="preserve"> güvenliği sağlayarak kervan ticaretini canlandırdılar. Bu yoldan Müslümanların yanında Avrupalılar da faydalandılar.</w:t>
      </w:r>
    </w:p>
    <w:p w:rsidR="005F4042" w:rsidRPr="00CB5604" w:rsidRDefault="005F4042" w:rsidP="005F4042">
      <w:pPr>
        <w:jc w:val="both"/>
        <w:rPr>
          <w:rFonts w:cs="Times New Roman"/>
          <w:sz w:val="24"/>
          <w:szCs w:val="24"/>
        </w:rPr>
      </w:pPr>
    </w:p>
    <w:p w:rsidR="005F4042" w:rsidRPr="00CB5604" w:rsidRDefault="005F4042" w:rsidP="005F4042">
      <w:pPr>
        <w:jc w:val="center"/>
        <w:rPr>
          <w:rFonts w:cs="Times New Roman"/>
          <w:b/>
          <w:sz w:val="24"/>
          <w:szCs w:val="24"/>
        </w:rPr>
      </w:pPr>
      <w:r w:rsidRPr="00CB5604">
        <w:rPr>
          <w:rFonts w:cs="Times New Roman"/>
          <w:b/>
          <w:sz w:val="24"/>
          <w:szCs w:val="24"/>
        </w:rPr>
        <w:t>MOĞOLLARDA TOPRAK YÖNETİMİ</w:t>
      </w:r>
    </w:p>
    <w:p w:rsidR="005F4042" w:rsidRPr="00CB5604" w:rsidRDefault="005F4042" w:rsidP="005F4042">
      <w:pPr>
        <w:pStyle w:val="AralkYok"/>
        <w:spacing w:line="276" w:lineRule="auto"/>
        <w:rPr>
          <w:rFonts w:cs="Times New Roman"/>
          <w:sz w:val="24"/>
          <w:szCs w:val="24"/>
        </w:rPr>
      </w:pPr>
      <w:r w:rsidRPr="00CB5604">
        <w:rPr>
          <w:rFonts w:cs="Times New Roman"/>
          <w:sz w:val="24"/>
          <w:szCs w:val="24"/>
        </w:rPr>
        <w:t xml:space="preserve">Moğollarda, </w:t>
      </w:r>
    </w:p>
    <w:p w:rsidR="005F4042" w:rsidRPr="00CB5604" w:rsidRDefault="005F4042" w:rsidP="005F4042">
      <w:pPr>
        <w:pStyle w:val="AralkYok"/>
        <w:numPr>
          <w:ilvl w:val="0"/>
          <w:numId w:val="32"/>
        </w:numPr>
        <w:spacing w:line="276" w:lineRule="auto"/>
        <w:ind w:left="284" w:hanging="284"/>
        <w:rPr>
          <w:rFonts w:cs="Times New Roman"/>
          <w:sz w:val="24"/>
          <w:szCs w:val="24"/>
        </w:rPr>
      </w:pPr>
      <w:proofErr w:type="gramStart"/>
      <w:r w:rsidRPr="00CB5604">
        <w:rPr>
          <w:rFonts w:cs="Times New Roman"/>
          <w:sz w:val="24"/>
          <w:szCs w:val="24"/>
        </w:rPr>
        <w:t>mülk</w:t>
      </w:r>
      <w:proofErr w:type="gramEnd"/>
      <w:r w:rsidRPr="00CB5604">
        <w:rPr>
          <w:rFonts w:cs="Times New Roman"/>
          <w:sz w:val="24"/>
          <w:szCs w:val="24"/>
        </w:rPr>
        <w:t xml:space="preserve"> olarak verilen topraklara </w:t>
      </w:r>
      <w:r w:rsidRPr="00CB5604">
        <w:rPr>
          <w:rFonts w:cs="Times New Roman"/>
          <w:b/>
          <w:sz w:val="24"/>
          <w:szCs w:val="24"/>
        </w:rPr>
        <w:t>“suyurgal”</w:t>
      </w:r>
      <w:r w:rsidRPr="00CB5604">
        <w:rPr>
          <w:rFonts w:cs="Times New Roman"/>
          <w:sz w:val="24"/>
          <w:szCs w:val="24"/>
        </w:rPr>
        <w:t xml:space="preserve"> denirdi. </w:t>
      </w:r>
    </w:p>
    <w:p w:rsidR="005F4042" w:rsidRPr="00CB5604" w:rsidRDefault="005F4042" w:rsidP="005F4042">
      <w:pPr>
        <w:pStyle w:val="AralkYok"/>
        <w:numPr>
          <w:ilvl w:val="0"/>
          <w:numId w:val="32"/>
        </w:numPr>
        <w:spacing w:line="276" w:lineRule="auto"/>
        <w:ind w:left="284" w:hanging="284"/>
        <w:rPr>
          <w:rFonts w:cs="Times New Roman"/>
          <w:sz w:val="24"/>
          <w:szCs w:val="24"/>
        </w:rPr>
      </w:pPr>
      <w:r w:rsidRPr="00CB5604">
        <w:rPr>
          <w:rFonts w:cs="Times New Roman"/>
          <w:sz w:val="24"/>
          <w:szCs w:val="24"/>
        </w:rPr>
        <w:t xml:space="preserve">Boyların kendi mülkleri sayılan ve adına </w:t>
      </w:r>
      <w:r w:rsidRPr="00CB5604">
        <w:rPr>
          <w:rFonts w:cs="Times New Roman"/>
          <w:b/>
          <w:sz w:val="24"/>
          <w:szCs w:val="24"/>
        </w:rPr>
        <w:t>nutuk (yurd)</w:t>
      </w:r>
      <w:r w:rsidRPr="00CB5604">
        <w:rPr>
          <w:rFonts w:cs="Times New Roman"/>
          <w:sz w:val="24"/>
          <w:szCs w:val="24"/>
        </w:rPr>
        <w:t xml:space="preserve"> denilen topraklar vardı. Boyların yaylak ve kışlakları bu topraklar üzerinde bulunurdu. </w:t>
      </w:r>
    </w:p>
    <w:p w:rsidR="005F4042" w:rsidRPr="00CB5604" w:rsidRDefault="005F4042" w:rsidP="005F4042">
      <w:pPr>
        <w:pStyle w:val="AralkYok"/>
        <w:numPr>
          <w:ilvl w:val="0"/>
          <w:numId w:val="32"/>
        </w:numPr>
        <w:spacing w:line="276" w:lineRule="auto"/>
        <w:ind w:left="284" w:hanging="284"/>
        <w:rPr>
          <w:rFonts w:cs="Times New Roman"/>
          <w:sz w:val="24"/>
          <w:szCs w:val="24"/>
        </w:rPr>
      </w:pPr>
      <w:r w:rsidRPr="00CB5604">
        <w:rPr>
          <w:rFonts w:cs="Times New Roman"/>
          <w:sz w:val="24"/>
          <w:szCs w:val="24"/>
        </w:rPr>
        <w:t xml:space="preserve">Yeni fethedilen topraklar kağanın mülkü kabul edilirdi. Kağanların, hanedan üyelerine idare etmek üzere verdikleri topraklara </w:t>
      </w:r>
      <w:r w:rsidRPr="00CB5604">
        <w:rPr>
          <w:rFonts w:cs="Times New Roman"/>
          <w:b/>
          <w:sz w:val="24"/>
          <w:szCs w:val="24"/>
        </w:rPr>
        <w:t>inçü (inci)</w:t>
      </w:r>
      <w:r w:rsidRPr="00CB5604">
        <w:rPr>
          <w:rFonts w:cs="Times New Roman"/>
          <w:sz w:val="24"/>
          <w:szCs w:val="24"/>
        </w:rPr>
        <w:t xml:space="preserve"> denirdi. Hanedan üyeleri bu toprakların vergilerini toplayamazlardı.</w:t>
      </w:r>
    </w:p>
    <w:p w:rsidR="005F4042" w:rsidRPr="00CB5604" w:rsidRDefault="005F4042" w:rsidP="005F4042">
      <w:pPr>
        <w:pStyle w:val="AralkYok"/>
        <w:numPr>
          <w:ilvl w:val="0"/>
          <w:numId w:val="32"/>
        </w:numPr>
        <w:spacing w:line="276" w:lineRule="auto"/>
        <w:ind w:left="284" w:hanging="284"/>
        <w:rPr>
          <w:rFonts w:cs="Times New Roman"/>
          <w:sz w:val="24"/>
          <w:szCs w:val="24"/>
        </w:rPr>
      </w:pPr>
      <w:r w:rsidRPr="00CB5604">
        <w:rPr>
          <w:rFonts w:cs="Times New Roman"/>
          <w:sz w:val="24"/>
          <w:szCs w:val="24"/>
        </w:rPr>
        <w:t>Kağanlar, komutanlara ve başarılarını gördükleri kişilere, mükâfat olarak toprak verebilirlerdi. Bu araziye de</w:t>
      </w:r>
      <w:r w:rsidRPr="00CB5604">
        <w:rPr>
          <w:rFonts w:cs="Times New Roman"/>
          <w:b/>
          <w:sz w:val="24"/>
          <w:szCs w:val="24"/>
        </w:rPr>
        <w:t>“kopı</w:t>
      </w:r>
      <w:r w:rsidRPr="00CB5604">
        <w:rPr>
          <w:rFonts w:cs="Times New Roman"/>
          <w:sz w:val="24"/>
          <w:szCs w:val="24"/>
        </w:rPr>
        <w:t>” denirdi.</w:t>
      </w:r>
    </w:p>
    <w:p w:rsidR="005F4042" w:rsidRPr="00CB5604" w:rsidRDefault="005F4042" w:rsidP="005F4042">
      <w:pPr>
        <w:pStyle w:val="AralkYok"/>
        <w:numPr>
          <w:ilvl w:val="0"/>
          <w:numId w:val="32"/>
        </w:numPr>
        <w:spacing w:line="276" w:lineRule="auto"/>
        <w:ind w:left="284" w:hanging="284"/>
        <w:rPr>
          <w:rFonts w:cs="Times New Roman"/>
          <w:sz w:val="24"/>
          <w:szCs w:val="24"/>
        </w:rPr>
      </w:pPr>
      <w:r w:rsidRPr="00CB5604">
        <w:rPr>
          <w:rFonts w:cs="Times New Roman"/>
          <w:sz w:val="24"/>
          <w:szCs w:val="24"/>
        </w:rPr>
        <w:t xml:space="preserve">Askerî ikta sistemi, Moğollarda da uygulanmıştı. Askerî iktalara </w:t>
      </w:r>
      <w:r w:rsidRPr="00CB5604">
        <w:rPr>
          <w:rFonts w:cs="Times New Roman"/>
          <w:b/>
          <w:sz w:val="24"/>
          <w:szCs w:val="24"/>
        </w:rPr>
        <w:t>“çerig yurdu”</w:t>
      </w:r>
      <w:r w:rsidRPr="00CB5604">
        <w:rPr>
          <w:rFonts w:cs="Times New Roman"/>
          <w:sz w:val="24"/>
          <w:szCs w:val="24"/>
        </w:rPr>
        <w:t xml:space="preserve"> adını veren Moğollar bu toprakların gelirlerinden askerî birliklerin at, cephane, silah, yiyecek, çadır gibi ihtiyaçlarını karşılarlardı.</w:t>
      </w:r>
    </w:p>
    <w:p w:rsidR="005F4042" w:rsidRPr="00CB5604" w:rsidRDefault="005F4042" w:rsidP="005F4042">
      <w:pPr>
        <w:jc w:val="both"/>
        <w:rPr>
          <w:rFonts w:cs="Times New Roman"/>
          <w:sz w:val="24"/>
          <w:szCs w:val="24"/>
        </w:rPr>
      </w:pPr>
      <w:r w:rsidRPr="00CB5604">
        <w:rPr>
          <w:rFonts w:cs="Times New Roman"/>
          <w:sz w:val="24"/>
          <w:szCs w:val="24"/>
        </w:rPr>
        <w:t xml:space="preserve">Askerler, belirli vergi haricinde köylünün ürününe ve malına el uzatamazlardı. Askerî iktalardaki düzeni </w:t>
      </w:r>
      <w:r w:rsidRPr="00CB5604">
        <w:rPr>
          <w:rFonts w:cs="Times New Roman"/>
          <w:b/>
          <w:sz w:val="24"/>
          <w:szCs w:val="24"/>
        </w:rPr>
        <w:t>“bitikçi”</w:t>
      </w:r>
      <w:r w:rsidRPr="00CB5604">
        <w:rPr>
          <w:rFonts w:cs="Times New Roman"/>
          <w:sz w:val="24"/>
          <w:szCs w:val="24"/>
        </w:rPr>
        <w:t xml:space="preserve"> denilen görevliler kontrol ederdi.</w:t>
      </w:r>
    </w:p>
    <w:p w:rsidR="005F4042" w:rsidRPr="00CB5604" w:rsidRDefault="005F4042" w:rsidP="005F4042">
      <w:pPr>
        <w:jc w:val="both"/>
        <w:rPr>
          <w:rFonts w:cs="Times New Roman"/>
          <w:sz w:val="24"/>
          <w:szCs w:val="24"/>
        </w:rPr>
      </w:pPr>
      <w:r w:rsidRPr="00CB5604">
        <w:rPr>
          <w:rFonts w:cs="Times New Roman"/>
          <w:sz w:val="24"/>
          <w:szCs w:val="24"/>
        </w:rPr>
        <w:t xml:space="preserve">Halktan alınan vergilerin başında arazi ve emlak vergileri vardı. Halk önceleri vergisini, </w:t>
      </w:r>
      <w:r w:rsidRPr="00CB5604">
        <w:rPr>
          <w:rFonts w:cs="Times New Roman"/>
          <w:b/>
          <w:sz w:val="24"/>
          <w:szCs w:val="24"/>
        </w:rPr>
        <w:t xml:space="preserve">hububat </w:t>
      </w:r>
      <w:r w:rsidRPr="00CB5604">
        <w:rPr>
          <w:rFonts w:cs="Times New Roman"/>
          <w:sz w:val="24"/>
          <w:szCs w:val="24"/>
        </w:rPr>
        <w:t>ve</w:t>
      </w:r>
      <w:r w:rsidRPr="00CB5604">
        <w:rPr>
          <w:rFonts w:cs="Times New Roman"/>
          <w:b/>
          <w:sz w:val="24"/>
          <w:szCs w:val="24"/>
        </w:rPr>
        <w:t xml:space="preserve"> kumaş</w:t>
      </w:r>
      <w:r w:rsidRPr="00CB5604">
        <w:rPr>
          <w:rFonts w:cs="Times New Roman"/>
          <w:sz w:val="24"/>
          <w:szCs w:val="24"/>
        </w:rPr>
        <w:t xml:space="preserve"> gibi şeylerle öderdi. </w:t>
      </w:r>
    </w:p>
    <w:p w:rsidR="005F4042" w:rsidRPr="00CB5604" w:rsidRDefault="005F4042" w:rsidP="005F4042">
      <w:pPr>
        <w:jc w:val="both"/>
        <w:rPr>
          <w:rFonts w:cs="Times New Roman"/>
          <w:sz w:val="24"/>
          <w:szCs w:val="24"/>
        </w:rPr>
      </w:pPr>
      <w:r w:rsidRPr="00CB5604">
        <w:rPr>
          <w:rFonts w:cs="Times New Roman"/>
          <w:sz w:val="24"/>
          <w:szCs w:val="24"/>
        </w:rPr>
        <w:lastRenderedPageBreak/>
        <w:t xml:space="preserve">Vergi </w:t>
      </w:r>
      <w:r w:rsidRPr="00CB5604">
        <w:rPr>
          <w:rFonts w:cs="Times New Roman"/>
          <w:b/>
          <w:sz w:val="24"/>
          <w:szCs w:val="24"/>
        </w:rPr>
        <w:t xml:space="preserve">nakdî </w:t>
      </w:r>
      <w:r w:rsidRPr="00CB5604">
        <w:rPr>
          <w:rFonts w:cs="Times New Roman"/>
          <w:sz w:val="24"/>
          <w:szCs w:val="24"/>
        </w:rPr>
        <w:t xml:space="preserve">değildi. Çiftçilerden ürünün 1/10 olarak alınan vergiye </w:t>
      </w:r>
      <w:r w:rsidRPr="00CB5604">
        <w:rPr>
          <w:rFonts w:cs="Times New Roman"/>
          <w:b/>
          <w:sz w:val="24"/>
          <w:szCs w:val="24"/>
        </w:rPr>
        <w:t>“Kalan”</w:t>
      </w:r>
      <w:r w:rsidRPr="00CB5604">
        <w:rPr>
          <w:rFonts w:cs="Times New Roman"/>
          <w:sz w:val="24"/>
          <w:szCs w:val="24"/>
        </w:rPr>
        <w:t xml:space="preserve"> denirdi. </w:t>
      </w:r>
    </w:p>
    <w:p w:rsidR="005F4042" w:rsidRPr="00CB5604" w:rsidRDefault="005F4042" w:rsidP="005F4042">
      <w:pPr>
        <w:jc w:val="both"/>
        <w:rPr>
          <w:rFonts w:cs="Times New Roman"/>
          <w:sz w:val="24"/>
          <w:szCs w:val="24"/>
        </w:rPr>
      </w:pPr>
      <w:r w:rsidRPr="00CB5604">
        <w:rPr>
          <w:rFonts w:cs="Times New Roman"/>
          <w:sz w:val="24"/>
          <w:szCs w:val="24"/>
        </w:rPr>
        <w:t xml:space="preserve">Göçebe halktan alınan vergiye de </w:t>
      </w:r>
      <w:r w:rsidRPr="00CB5604">
        <w:rPr>
          <w:rFonts w:cs="Times New Roman"/>
          <w:b/>
          <w:sz w:val="24"/>
          <w:szCs w:val="24"/>
        </w:rPr>
        <w:t>kopçur</w:t>
      </w:r>
      <w:r w:rsidRPr="00CB5604">
        <w:rPr>
          <w:rFonts w:cs="Times New Roman"/>
          <w:sz w:val="24"/>
          <w:szCs w:val="24"/>
        </w:rPr>
        <w:t xml:space="preserve"> denirdi. Bu vergi yüz koyundan bir koyun almak suretiyle toplanırdı. </w:t>
      </w:r>
    </w:p>
    <w:p w:rsidR="005F4042" w:rsidRPr="00CB5604" w:rsidRDefault="005F4042" w:rsidP="005F4042">
      <w:pPr>
        <w:jc w:val="both"/>
        <w:rPr>
          <w:rFonts w:cs="Times New Roman"/>
          <w:sz w:val="24"/>
          <w:szCs w:val="24"/>
        </w:rPr>
      </w:pPr>
      <w:r w:rsidRPr="00CB5604">
        <w:rPr>
          <w:rFonts w:cs="Times New Roman"/>
          <w:sz w:val="24"/>
          <w:szCs w:val="24"/>
        </w:rPr>
        <w:t xml:space="preserve">Tüccarlardan ve pazara getirilen mallardan alınan vergiye </w:t>
      </w:r>
      <w:r w:rsidRPr="00CB5604">
        <w:rPr>
          <w:rFonts w:cs="Times New Roman"/>
          <w:b/>
          <w:sz w:val="24"/>
          <w:szCs w:val="24"/>
        </w:rPr>
        <w:t>“Tamga”</w:t>
      </w:r>
      <w:r w:rsidRPr="00CB5604">
        <w:rPr>
          <w:rFonts w:cs="Times New Roman"/>
          <w:sz w:val="24"/>
          <w:szCs w:val="24"/>
        </w:rPr>
        <w:t xml:space="preserve"> vergisi denirdi.</w:t>
      </w:r>
    </w:p>
    <w:p w:rsidR="005F4042" w:rsidRPr="00CB5604" w:rsidRDefault="005F4042" w:rsidP="005F4042">
      <w:pPr>
        <w:jc w:val="both"/>
        <w:rPr>
          <w:rFonts w:cs="Times New Roman"/>
          <w:sz w:val="24"/>
          <w:szCs w:val="24"/>
        </w:rPr>
      </w:pPr>
    </w:p>
    <w:p w:rsidR="005F4042" w:rsidRPr="00CB5604" w:rsidRDefault="005F4042" w:rsidP="005F4042">
      <w:pPr>
        <w:jc w:val="center"/>
        <w:rPr>
          <w:rFonts w:cs="Times New Roman"/>
          <w:b/>
          <w:sz w:val="24"/>
          <w:szCs w:val="24"/>
        </w:rPr>
      </w:pPr>
      <w:r w:rsidRPr="00CB5604">
        <w:rPr>
          <w:rFonts w:cs="Times New Roman"/>
          <w:b/>
          <w:sz w:val="24"/>
          <w:szCs w:val="24"/>
        </w:rPr>
        <w:t>MOĞOLLARDA SANAT</w:t>
      </w:r>
    </w:p>
    <w:p w:rsidR="005F4042" w:rsidRPr="00CB5604" w:rsidRDefault="005F4042" w:rsidP="005F4042">
      <w:pPr>
        <w:jc w:val="both"/>
        <w:rPr>
          <w:rFonts w:cs="Times New Roman"/>
          <w:sz w:val="24"/>
          <w:szCs w:val="24"/>
        </w:rPr>
      </w:pPr>
      <w:r w:rsidRPr="00CB5604">
        <w:rPr>
          <w:rFonts w:cs="Times New Roman"/>
          <w:sz w:val="24"/>
          <w:szCs w:val="24"/>
        </w:rPr>
        <w:t xml:space="preserve">Moğollar, istila hareketlerinin durmasından sonra istilalar ve savaşlar nedeniyle yıkıma uğrayan Orta ve Ön Asya’daki şehirlerin yerine yenilerini kurdular. </w:t>
      </w:r>
      <w:r w:rsidRPr="00CB5604">
        <w:rPr>
          <w:rFonts w:cs="Times New Roman"/>
          <w:b/>
          <w:sz w:val="24"/>
          <w:szCs w:val="24"/>
        </w:rPr>
        <w:t>Tebriz</w:t>
      </w:r>
      <w:r w:rsidRPr="00CB5604">
        <w:rPr>
          <w:rFonts w:cs="Times New Roman"/>
          <w:sz w:val="24"/>
          <w:szCs w:val="24"/>
        </w:rPr>
        <w:t xml:space="preserve"> şehri onarıldı. Tebriz ve Tarhan arasında Sultanîye adıyla yeni bir şehir kuruldu.</w:t>
      </w:r>
    </w:p>
    <w:p w:rsidR="005F4042" w:rsidRPr="00CB5604" w:rsidRDefault="005F4042" w:rsidP="005F4042">
      <w:pPr>
        <w:jc w:val="both"/>
        <w:rPr>
          <w:rFonts w:cs="Times New Roman"/>
          <w:sz w:val="24"/>
          <w:szCs w:val="24"/>
        </w:rPr>
      </w:pPr>
      <w:r w:rsidRPr="00CB5604">
        <w:rPr>
          <w:rFonts w:cs="Times New Roman"/>
          <w:sz w:val="24"/>
          <w:szCs w:val="24"/>
        </w:rPr>
        <w:t xml:space="preserve">XIV. yüzyılda Moğollar, İslam mimari tarzını kendilerinin katkıları ile devam ettirdiler. </w:t>
      </w:r>
      <w:r w:rsidRPr="00CB5604">
        <w:rPr>
          <w:rFonts w:cs="Times New Roman"/>
          <w:b/>
          <w:sz w:val="24"/>
          <w:szCs w:val="24"/>
        </w:rPr>
        <w:t xml:space="preserve">Türbeler, Budist mabetler, kervansaraylar, sulama kanalları, köprüler, medreseler </w:t>
      </w:r>
      <w:r w:rsidRPr="00CB5604">
        <w:rPr>
          <w:rFonts w:cs="Times New Roman"/>
          <w:sz w:val="24"/>
          <w:szCs w:val="24"/>
        </w:rPr>
        <w:t xml:space="preserve">ve </w:t>
      </w:r>
      <w:r w:rsidRPr="00CB5604">
        <w:rPr>
          <w:rFonts w:cs="Times New Roman"/>
          <w:b/>
          <w:sz w:val="24"/>
          <w:szCs w:val="24"/>
        </w:rPr>
        <w:t>camiler</w:t>
      </w:r>
      <w:r w:rsidRPr="00CB5604">
        <w:rPr>
          <w:rFonts w:cs="Times New Roman"/>
          <w:sz w:val="24"/>
          <w:szCs w:val="24"/>
        </w:rPr>
        <w:t xml:space="preserve"> inşa ettiler.</w:t>
      </w:r>
    </w:p>
    <w:p w:rsidR="005F4042" w:rsidRPr="00CB5604" w:rsidRDefault="005F4042" w:rsidP="005F4042">
      <w:pPr>
        <w:jc w:val="both"/>
        <w:rPr>
          <w:rFonts w:cs="Times New Roman"/>
          <w:sz w:val="24"/>
          <w:szCs w:val="24"/>
        </w:rPr>
      </w:pPr>
      <w:r w:rsidRPr="00CB5604">
        <w:rPr>
          <w:rFonts w:cs="Times New Roman"/>
          <w:sz w:val="24"/>
          <w:szCs w:val="24"/>
        </w:rPr>
        <w:t>Sultanîye’de</w:t>
      </w:r>
      <w:r w:rsidRPr="00CB5604">
        <w:rPr>
          <w:rFonts w:cs="Times New Roman"/>
          <w:b/>
          <w:sz w:val="24"/>
          <w:szCs w:val="24"/>
        </w:rPr>
        <w:t xml:space="preserve"> Olcaytu Han Türbesi</w:t>
      </w:r>
      <w:r w:rsidRPr="00CB5604">
        <w:rPr>
          <w:rFonts w:cs="Times New Roman"/>
          <w:sz w:val="24"/>
          <w:szCs w:val="24"/>
        </w:rPr>
        <w:t xml:space="preserve">, Tebriz’de </w:t>
      </w:r>
      <w:r w:rsidRPr="00CB5604">
        <w:rPr>
          <w:rFonts w:cs="Times New Roman"/>
          <w:b/>
          <w:sz w:val="24"/>
          <w:szCs w:val="24"/>
        </w:rPr>
        <w:t>Vezir Alişah Mescid’i</w:t>
      </w:r>
      <w:r w:rsidRPr="00CB5604">
        <w:rPr>
          <w:rFonts w:cs="Times New Roman"/>
          <w:sz w:val="24"/>
          <w:szCs w:val="24"/>
        </w:rPr>
        <w:t xml:space="preserve">, Meraga yakınlarında </w:t>
      </w:r>
      <w:r w:rsidRPr="00CB5604">
        <w:rPr>
          <w:rFonts w:cs="Times New Roman"/>
          <w:b/>
          <w:sz w:val="24"/>
          <w:szCs w:val="24"/>
        </w:rPr>
        <w:t>Serçem Kervansaray’ı</w:t>
      </w:r>
      <w:r w:rsidRPr="00CB5604">
        <w:rPr>
          <w:rFonts w:cs="Times New Roman"/>
          <w:sz w:val="24"/>
          <w:szCs w:val="24"/>
        </w:rPr>
        <w:t xml:space="preserve"> Moğollar dönemine ait önemli mimari eserlerdendir.</w:t>
      </w:r>
    </w:p>
    <w:p w:rsidR="005F4042" w:rsidRPr="00CB5604" w:rsidRDefault="005F4042" w:rsidP="005F4042">
      <w:pPr>
        <w:jc w:val="both"/>
        <w:rPr>
          <w:rFonts w:cs="Times New Roman"/>
          <w:sz w:val="24"/>
          <w:szCs w:val="24"/>
        </w:rPr>
      </w:pPr>
      <w:r w:rsidRPr="00CB5604">
        <w:rPr>
          <w:rFonts w:cs="Times New Roman"/>
          <w:sz w:val="24"/>
          <w:szCs w:val="24"/>
        </w:rPr>
        <w:t>Sanatkârlar ve mimarları teşvik eden İlhanlılar mimaride belirgin bir üslubun ortaya çıkmasını sağladılar. İlhanlıların Hıristiyan Avrupa ve Çin gibi değişik kültürler ile temasta bulunmaları düşünce, ticaret ve sanat alanlarında taze ve canlı tesirler meydana getirdi.</w:t>
      </w:r>
    </w:p>
    <w:p w:rsidR="005F4042" w:rsidRPr="00CB5604" w:rsidRDefault="005F4042" w:rsidP="005F4042">
      <w:pPr>
        <w:jc w:val="both"/>
        <w:rPr>
          <w:rFonts w:cs="Times New Roman"/>
          <w:sz w:val="24"/>
          <w:szCs w:val="24"/>
        </w:rPr>
      </w:pPr>
      <w:r w:rsidRPr="00CB5604">
        <w:rPr>
          <w:rFonts w:cs="Times New Roman"/>
          <w:sz w:val="24"/>
          <w:szCs w:val="24"/>
        </w:rPr>
        <w:t xml:space="preserve">Gazan Han’ın yaptırdığı medreselerde; </w:t>
      </w:r>
      <w:r w:rsidRPr="00CB5604">
        <w:rPr>
          <w:rFonts w:cs="Times New Roman"/>
          <w:b/>
          <w:sz w:val="24"/>
          <w:szCs w:val="24"/>
        </w:rPr>
        <w:t xml:space="preserve">tıp, astronomi, kimya ilimleri </w:t>
      </w:r>
      <w:r w:rsidRPr="00CB5604">
        <w:rPr>
          <w:rFonts w:cs="Times New Roman"/>
          <w:sz w:val="24"/>
          <w:szCs w:val="24"/>
        </w:rPr>
        <w:t>ve</w:t>
      </w:r>
      <w:r w:rsidRPr="00CB5604">
        <w:rPr>
          <w:rFonts w:cs="Times New Roman"/>
          <w:b/>
          <w:sz w:val="24"/>
          <w:szCs w:val="24"/>
        </w:rPr>
        <w:t xml:space="preserve"> el sanatları</w:t>
      </w:r>
      <w:r w:rsidRPr="00CB5604">
        <w:rPr>
          <w:rFonts w:cs="Times New Roman"/>
          <w:sz w:val="24"/>
          <w:szCs w:val="24"/>
        </w:rPr>
        <w:t xml:space="preserve"> öğretildi. Ayrıca Tebriz civarında kurduğu Meraga Rasathanesi’nin yanında, fen ilimlerinin okutulması için bir de medrese yaptırdı. Tebriz’de Gazan Mahmûd Han tarafından yaptırılan, etrafı on iki büyük medreseyle çevrili Büyük Câmi, eşi görülmemiş büyüklükte ve çok kıymetli bir sanat eseridir.</w:t>
      </w:r>
    </w:p>
    <w:p w:rsidR="005F4042" w:rsidRPr="00CB5604" w:rsidRDefault="005F4042" w:rsidP="005F4042">
      <w:pPr>
        <w:jc w:val="both"/>
        <w:rPr>
          <w:rFonts w:cs="Times New Roman"/>
          <w:sz w:val="24"/>
          <w:szCs w:val="24"/>
        </w:rPr>
      </w:pPr>
      <w:r w:rsidRPr="00CB5604">
        <w:rPr>
          <w:rFonts w:cs="Times New Roman"/>
          <w:sz w:val="24"/>
          <w:szCs w:val="24"/>
        </w:rPr>
        <w:t xml:space="preserve"> Bu dönemde yapılan resimlerde Çin ve Uygur etkisi görülür. Yine Moğol dönemi çiniciliğinde, Uygur ve Karahanlı tesirleri görülür. Özellikle XIII. ve XIV. yüzyıllarda yapılan tabaklar ve duvar çinileri çok güzeldi.</w:t>
      </w:r>
    </w:p>
    <w:p w:rsidR="005F4042" w:rsidRPr="00CB5604" w:rsidRDefault="005F4042" w:rsidP="005F4042">
      <w:pPr>
        <w:jc w:val="both"/>
        <w:rPr>
          <w:rFonts w:cs="Times New Roman"/>
          <w:sz w:val="24"/>
          <w:szCs w:val="24"/>
        </w:rPr>
      </w:pPr>
      <w:r w:rsidRPr="00CB5604">
        <w:rPr>
          <w:rFonts w:cs="Times New Roman"/>
          <w:sz w:val="24"/>
          <w:szCs w:val="24"/>
        </w:rPr>
        <w:t xml:space="preserve"> </w:t>
      </w:r>
    </w:p>
    <w:sectPr w:rsidR="005F4042" w:rsidRPr="00CB560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06" w:rsidRDefault="00B37D06" w:rsidP="006632D6">
      <w:pPr>
        <w:spacing w:after="0" w:line="240" w:lineRule="auto"/>
      </w:pPr>
      <w:r>
        <w:separator/>
      </w:r>
    </w:p>
  </w:endnote>
  <w:endnote w:type="continuationSeparator" w:id="0">
    <w:p w:rsidR="00B37D06" w:rsidRDefault="00B37D06" w:rsidP="0066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911484"/>
      <w:docPartObj>
        <w:docPartGallery w:val="Page Numbers (Bottom of Page)"/>
        <w:docPartUnique/>
      </w:docPartObj>
    </w:sdtPr>
    <w:sdtEndPr/>
    <w:sdtContent>
      <w:p w:rsidR="006632D6" w:rsidRDefault="006632D6">
        <w:pPr>
          <w:pStyle w:val="Altbilgi"/>
          <w:jc w:val="center"/>
        </w:pPr>
        <w:r>
          <w:fldChar w:fldCharType="begin"/>
        </w:r>
        <w:r>
          <w:instrText>PAGE   \* MERGEFORMAT</w:instrText>
        </w:r>
        <w:r>
          <w:fldChar w:fldCharType="separate"/>
        </w:r>
        <w:r w:rsidR="00125BF5">
          <w:rPr>
            <w:noProof/>
          </w:rPr>
          <w:t>38</w:t>
        </w:r>
        <w:r>
          <w:fldChar w:fldCharType="end"/>
        </w:r>
      </w:p>
    </w:sdtContent>
  </w:sdt>
  <w:p w:rsidR="006632D6" w:rsidRDefault="006632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06" w:rsidRDefault="00B37D06" w:rsidP="006632D6">
      <w:pPr>
        <w:spacing w:after="0" w:line="240" w:lineRule="auto"/>
      </w:pPr>
      <w:r>
        <w:separator/>
      </w:r>
    </w:p>
  </w:footnote>
  <w:footnote w:type="continuationSeparator" w:id="0">
    <w:p w:rsidR="00B37D06" w:rsidRDefault="00B37D06" w:rsidP="006632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A95"/>
    <w:multiLevelType w:val="hybridMultilevel"/>
    <w:tmpl w:val="A1BA02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95223C"/>
    <w:multiLevelType w:val="hybridMultilevel"/>
    <w:tmpl w:val="4036D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4A2741"/>
    <w:multiLevelType w:val="hybridMultilevel"/>
    <w:tmpl w:val="399EEC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DB4906"/>
    <w:multiLevelType w:val="hybridMultilevel"/>
    <w:tmpl w:val="6672875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ADC586F"/>
    <w:multiLevelType w:val="hybridMultilevel"/>
    <w:tmpl w:val="C1CC5D9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5">
    <w:nsid w:val="10A12DD5"/>
    <w:multiLevelType w:val="hybridMultilevel"/>
    <w:tmpl w:val="21BEC6EC"/>
    <w:lvl w:ilvl="0" w:tplc="FDEE524A">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B44A65"/>
    <w:multiLevelType w:val="hybridMultilevel"/>
    <w:tmpl w:val="7E3C57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33D378D"/>
    <w:multiLevelType w:val="hybridMultilevel"/>
    <w:tmpl w:val="24624B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55F1BDE"/>
    <w:multiLevelType w:val="hybridMultilevel"/>
    <w:tmpl w:val="94AE81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E8224E9"/>
    <w:multiLevelType w:val="hybridMultilevel"/>
    <w:tmpl w:val="5692A0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CF0FF9"/>
    <w:multiLevelType w:val="hybridMultilevel"/>
    <w:tmpl w:val="14A0A1D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34542B8"/>
    <w:multiLevelType w:val="hybridMultilevel"/>
    <w:tmpl w:val="C1A8F3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1636B1C"/>
    <w:multiLevelType w:val="hybridMultilevel"/>
    <w:tmpl w:val="CE8082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833AA3"/>
    <w:multiLevelType w:val="hybridMultilevel"/>
    <w:tmpl w:val="85BE3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1B28C8"/>
    <w:multiLevelType w:val="hybridMultilevel"/>
    <w:tmpl w:val="36828C1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5">
    <w:nsid w:val="3C8C7E47"/>
    <w:multiLevelType w:val="hybridMultilevel"/>
    <w:tmpl w:val="82184A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033287C"/>
    <w:multiLevelType w:val="hybridMultilevel"/>
    <w:tmpl w:val="AC5266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103FCF"/>
    <w:multiLevelType w:val="hybridMultilevel"/>
    <w:tmpl w:val="5A525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24E6B49"/>
    <w:multiLevelType w:val="hybridMultilevel"/>
    <w:tmpl w:val="2F08B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4E00A96"/>
    <w:multiLevelType w:val="hybridMultilevel"/>
    <w:tmpl w:val="9DD69E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7130F6"/>
    <w:multiLevelType w:val="hybridMultilevel"/>
    <w:tmpl w:val="0CC065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78D1ECF"/>
    <w:multiLevelType w:val="hybridMultilevel"/>
    <w:tmpl w:val="477CDC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12E1638"/>
    <w:multiLevelType w:val="hybridMultilevel"/>
    <w:tmpl w:val="1896B1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60589E"/>
    <w:multiLevelType w:val="hybridMultilevel"/>
    <w:tmpl w:val="CD14FF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C24FA1"/>
    <w:multiLevelType w:val="hybridMultilevel"/>
    <w:tmpl w:val="1264DA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B86E0F"/>
    <w:multiLevelType w:val="hybridMultilevel"/>
    <w:tmpl w:val="019E57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F635CA"/>
    <w:multiLevelType w:val="hybridMultilevel"/>
    <w:tmpl w:val="9E188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6D37AE8"/>
    <w:multiLevelType w:val="hybridMultilevel"/>
    <w:tmpl w:val="E4C05CFE"/>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8">
    <w:nsid w:val="6DFC2C09"/>
    <w:multiLevelType w:val="hybridMultilevel"/>
    <w:tmpl w:val="01DED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7F519F"/>
    <w:multiLevelType w:val="hybridMultilevel"/>
    <w:tmpl w:val="34F4F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51A4590"/>
    <w:multiLevelType w:val="hybridMultilevel"/>
    <w:tmpl w:val="B3BCA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5B56B65"/>
    <w:multiLevelType w:val="hybridMultilevel"/>
    <w:tmpl w:val="90C2EC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4"/>
  </w:num>
  <w:num w:numId="4">
    <w:abstractNumId w:val="26"/>
  </w:num>
  <w:num w:numId="5">
    <w:abstractNumId w:val="0"/>
  </w:num>
  <w:num w:numId="6">
    <w:abstractNumId w:val="4"/>
  </w:num>
  <w:num w:numId="7">
    <w:abstractNumId w:val="29"/>
  </w:num>
  <w:num w:numId="8">
    <w:abstractNumId w:val="8"/>
  </w:num>
  <w:num w:numId="9">
    <w:abstractNumId w:val="20"/>
  </w:num>
  <w:num w:numId="10">
    <w:abstractNumId w:val="5"/>
  </w:num>
  <w:num w:numId="11">
    <w:abstractNumId w:val="25"/>
  </w:num>
  <w:num w:numId="12">
    <w:abstractNumId w:val="2"/>
  </w:num>
  <w:num w:numId="13">
    <w:abstractNumId w:val="9"/>
  </w:num>
  <w:num w:numId="14">
    <w:abstractNumId w:val="23"/>
  </w:num>
  <w:num w:numId="15">
    <w:abstractNumId w:val="10"/>
  </w:num>
  <w:num w:numId="16">
    <w:abstractNumId w:val="3"/>
  </w:num>
  <w:num w:numId="17">
    <w:abstractNumId w:val="17"/>
  </w:num>
  <w:num w:numId="18">
    <w:abstractNumId w:val="18"/>
  </w:num>
  <w:num w:numId="19">
    <w:abstractNumId w:val="14"/>
  </w:num>
  <w:num w:numId="20">
    <w:abstractNumId w:val="30"/>
  </w:num>
  <w:num w:numId="21">
    <w:abstractNumId w:val="16"/>
  </w:num>
  <w:num w:numId="22">
    <w:abstractNumId w:val="6"/>
  </w:num>
  <w:num w:numId="23">
    <w:abstractNumId w:val="22"/>
  </w:num>
  <w:num w:numId="24">
    <w:abstractNumId w:val="31"/>
  </w:num>
  <w:num w:numId="25">
    <w:abstractNumId w:val="1"/>
  </w:num>
  <w:num w:numId="26">
    <w:abstractNumId w:val="13"/>
  </w:num>
  <w:num w:numId="27">
    <w:abstractNumId w:val="15"/>
  </w:num>
  <w:num w:numId="28">
    <w:abstractNumId w:val="21"/>
  </w:num>
  <w:num w:numId="29">
    <w:abstractNumId w:val="19"/>
  </w:num>
  <w:num w:numId="30">
    <w:abstractNumId w:val="11"/>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1F"/>
    <w:rsid w:val="00016D01"/>
    <w:rsid w:val="00043C44"/>
    <w:rsid w:val="00052D3B"/>
    <w:rsid w:val="000556A4"/>
    <w:rsid w:val="0006554B"/>
    <w:rsid w:val="0007415E"/>
    <w:rsid w:val="00080EEE"/>
    <w:rsid w:val="0008222E"/>
    <w:rsid w:val="000837F1"/>
    <w:rsid w:val="00091A2B"/>
    <w:rsid w:val="00092ACA"/>
    <w:rsid w:val="00096C06"/>
    <w:rsid w:val="000A1ED0"/>
    <w:rsid w:val="000B2078"/>
    <w:rsid w:val="000B20F1"/>
    <w:rsid w:val="000C4299"/>
    <w:rsid w:val="000D2713"/>
    <w:rsid w:val="000E7282"/>
    <w:rsid w:val="000F28C1"/>
    <w:rsid w:val="0010481F"/>
    <w:rsid w:val="00110877"/>
    <w:rsid w:val="0011489B"/>
    <w:rsid w:val="0011507D"/>
    <w:rsid w:val="00125BF5"/>
    <w:rsid w:val="00126869"/>
    <w:rsid w:val="00141A6D"/>
    <w:rsid w:val="00141C13"/>
    <w:rsid w:val="001810D5"/>
    <w:rsid w:val="001856B8"/>
    <w:rsid w:val="00186D8E"/>
    <w:rsid w:val="001B30A3"/>
    <w:rsid w:val="001C1AB3"/>
    <w:rsid w:val="001C4B7C"/>
    <w:rsid w:val="001C59D7"/>
    <w:rsid w:val="001D7176"/>
    <w:rsid w:val="001E6A28"/>
    <w:rsid w:val="002044A7"/>
    <w:rsid w:val="00271FB2"/>
    <w:rsid w:val="002956C3"/>
    <w:rsid w:val="002A5473"/>
    <w:rsid w:val="002C712B"/>
    <w:rsid w:val="002C7B0F"/>
    <w:rsid w:val="002D599C"/>
    <w:rsid w:val="002E503C"/>
    <w:rsid w:val="002F0194"/>
    <w:rsid w:val="002F45B4"/>
    <w:rsid w:val="00300B9A"/>
    <w:rsid w:val="0030374E"/>
    <w:rsid w:val="00311DB0"/>
    <w:rsid w:val="003213B0"/>
    <w:rsid w:val="00340A10"/>
    <w:rsid w:val="003C4B5C"/>
    <w:rsid w:val="003D1F04"/>
    <w:rsid w:val="003D4227"/>
    <w:rsid w:val="003D4CF1"/>
    <w:rsid w:val="0040182F"/>
    <w:rsid w:val="00430CF4"/>
    <w:rsid w:val="00431066"/>
    <w:rsid w:val="00432E2B"/>
    <w:rsid w:val="004413B9"/>
    <w:rsid w:val="00447C70"/>
    <w:rsid w:val="004505BD"/>
    <w:rsid w:val="004645D7"/>
    <w:rsid w:val="004A2978"/>
    <w:rsid w:val="004D4CAD"/>
    <w:rsid w:val="004F61B4"/>
    <w:rsid w:val="00517B2E"/>
    <w:rsid w:val="0054057F"/>
    <w:rsid w:val="005575AC"/>
    <w:rsid w:val="00567BEA"/>
    <w:rsid w:val="005918A1"/>
    <w:rsid w:val="005974A7"/>
    <w:rsid w:val="005B5323"/>
    <w:rsid w:val="005C751D"/>
    <w:rsid w:val="005D5C7D"/>
    <w:rsid w:val="005F4042"/>
    <w:rsid w:val="00615597"/>
    <w:rsid w:val="00620CD0"/>
    <w:rsid w:val="00640811"/>
    <w:rsid w:val="00644D7D"/>
    <w:rsid w:val="006632D6"/>
    <w:rsid w:val="00664BB3"/>
    <w:rsid w:val="006813CE"/>
    <w:rsid w:val="006905A0"/>
    <w:rsid w:val="00690CDD"/>
    <w:rsid w:val="006C1154"/>
    <w:rsid w:val="006F3404"/>
    <w:rsid w:val="006F4A76"/>
    <w:rsid w:val="00711CED"/>
    <w:rsid w:val="00731263"/>
    <w:rsid w:val="00735F01"/>
    <w:rsid w:val="00741E51"/>
    <w:rsid w:val="00751482"/>
    <w:rsid w:val="007529DA"/>
    <w:rsid w:val="007656E3"/>
    <w:rsid w:val="0079371D"/>
    <w:rsid w:val="007B41B0"/>
    <w:rsid w:val="007D3054"/>
    <w:rsid w:val="007E11B7"/>
    <w:rsid w:val="007E289F"/>
    <w:rsid w:val="00804F9C"/>
    <w:rsid w:val="00832B82"/>
    <w:rsid w:val="008369A1"/>
    <w:rsid w:val="0084130A"/>
    <w:rsid w:val="008954CD"/>
    <w:rsid w:val="0090664F"/>
    <w:rsid w:val="00912F10"/>
    <w:rsid w:val="00924765"/>
    <w:rsid w:val="00953F2D"/>
    <w:rsid w:val="00964258"/>
    <w:rsid w:val="009670CA"/>
    <w:rsid w:val="00970E37"/>
    <w:rsid w:val="009814DC"/>
    <w:rsid w:val="009A08C0"/>
    <w:rsid w:val="009A1805"/>
    <w:rsid w:val="009B0E43"/>
    <w:rsid w:val="009C5AF5"/>
    <w:rsid w:val="009F70E2"/>
    <w:rsid w:val="009F7C5F"/>
    <w:rsid w:val="00A00127"/>
    <w:rsid w:val="00A13BB6"/>
    <w:rsid w:val="00A44EBB"/>
    <w:rsid w:val="00A548C4"/>
    <w:rsid w:val="00A95272"/>
    <w:rsid w:val="00AA5747"/>
    <w:rsid w:val="00AB089E"/>
    <w:rsid w:val="00AC3F9B"/>
    <w:rsid w:val="00AC680B"/>
    <w:rsid w:val="00AE0F91"/>
    <w:rsid w:val="00B312F6"/>
    <w:rsid w:val="00B37D06"/>
    <w:rsid w:val="00B60202"/>
    <w:rsid w:val="00B62044"/>
    <w:rsid w:val="00B66362"/>
    <w:rsid w:val="00B67338"/>
    <w:rsid w:val="00B948C0"/>
    <w:rsid w:val="00BE61AE"/>
    <w:rsid w:val="00C07CCD"/>
    <w:rsid w:val="00C17783"/>
    <w:rsid w:val="00C531DE"/>
    <w:rsid w:val="00C61D6A"/>
    <w:rsid w:val="00C74B7E"/>
    <w:rsid w:val="00C86571"/>
    <w:rsid w:val="00CB05A7"/>
    <w:rsid w:val="00CB0A40"/>
    <w:rsid w:val="00CB2E8B"/>
    <w:rsid w:val="00CB5604"/>
    <w:rsid w:val="00CC1EF5"/>
    <w:rsid w:val="00CD3D02"/>
    <w:rsid w:val="00CF0B02"/>
    <w:rsid w:val="00D020C7"/>
    <w:rsid w:val="00D22E4B"/>
    <w:rsid w:val="00D27BA6"/>
    <w:rsid w:val="00D40F28"/>
    <w:rsid w:val="00D4257E"/>
    <w:rsid w:val="00D65679"/>
    <w:rsid w:val="00D65BF4"/>
    <w:rsid w:val="00DB048C"/>
    <w:rsid w:val="00DC3931"/>
    <w:rsid w:val="00DD507F"/>
    <w:rsid w:val="00DD5E52"/>
    <w:rsid w:val="00DE6D87"/>
    <w:rsid w:val="00E366E3"/>
    <w:rsid w:val="00E3798A"/>
    <w:rsid w:val="00E476A0"/>
    <w:rsid w:val="00E60ABB"/>
    <w:rsid w:val="00E6474D"/>
    <w:rsid w:val="00E72D66"/>
    <w:rsid w:val="00E817A2"/>
    <w:rsid w:val="00EC0B29"/>
    <w:rsid w:val="00EC2301"/>
    <w:rsid w:val="00EE7A01"/>
    <w:rsid w:val="00F0289E"/>
    <w:rsid w:val="00F07FEC"/>
    <w:rsid w:val="00F165C9"/>
    <w:rsid w:val="00F42A25"/>
    <w:rsid w:val="00F57C55"/>
    <w:rsid w:val="00F62FD2"/>
    <w:rsid w:val="00F7273F"/>
    <w:rsid w:val="00F7505B"/>
    <w:rsid w:val="00F768CF"/>
    <w:rsid w:val="00FA36D8"/>
    <w:rsid w:val="00FB5606"/>
    <w:rsid w:val="00FD5D85"/>
    <w:rsid w:val="00FD76E0"/>
    <w:rsid w:val="00FE0693"/>
    <w:rsid w:val="00FE0DDD"/>
    <w:rsid w:val="00FE14F6"/>
    <w:rsid w:val="00FE5820"/>
    <w:rsid w:val="00FF5E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4B5C"/>
    <w:pPr>
      <w:ind w:left="720"/>
      <w:contextualSpacing/>
    </w:pPr>
  </w:style>
  <w:style w:type="character" w:styleId="Vurgu">
    <w:name w:val="Emphasis"/>
    <w:basedOn w:val="VarsaylanParagrafYazTipi"/>
    <w:uiPriority w:val="20"/>
    <w:qFormat/>
    <w:rsid w:val="00EC2301"/>
    <w:rPr>
      <w:i/>
      <w:iCs/>
    </w:rPr>
  </w:style>
  <w:style w:type="paragraph" w:styleId="AralkYok">
    <w:name w:val="No Spacing"/>
    <w:uiPriority w:val="1"/>
    <w:qFormat/>
    <w:rsid w:val="000C4299"/>
    <w:pPr>
      <w:spacing w:after="0" w:line="240" w:lineRule="auto"/>
    </w:pPr>
  </w:style>
  <w:style w:type="paragraph" w:styleId="stbilgi">
    <w:name w:val="header"/>
    <w:basedOn w:val="Normal"/>
    <w:link w:val="stbilgiChar"/>
    <w:uiPriority w:val="99"/>
    <w:unhideWhenUsed/>
    <w:rsid w:val="006632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2D6"/>
  </w:style>
  <w:style w:type="paragraph" w:styleId="Altbilgi">
    <w:name w:val="footer"/>
    <w:basedOn w:val="Normal"/>
    <w:link w:val="AltbilgiChar"/>
    <w:uiPriority w:val="99"/>
    <w:unhideWhenUsed/>
    <w:rsid w:val="006632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2D6"/>
  </w:style>
  <w:style w:type="paragraph" w:styleId="BalonMetni">
    <w:name w:val="Balloon Text"/>
    <w:basedOn w:val="Normal"/>
    <w:link w:val="BalonMetniChar"/>
    <w:uiPriority w:val="99"/>
    <w:semiHidden/>
    <w:unhideWhenUsed/>
    <w:rsid w:val="00912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F10"/>
    <w:rPr>
      <w:rFonts w:ascii="Tahoma" w:hAnsi="Tahoma" w:cs="Tahoma"/>
      <w:sz w:val="16"/>
      <w:szCs w:val="16"/>
    </w:rPr>
  </w:style>
  <w:style w:type="table" w:styleId="TabloKlavuzu">
    <w:name w:val="Table Grid"/>
    <w:basedOn w:val="NormalTablo"/>
    <w:uiPriority w:val="39"/>
    <w:rsid w:val="00731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4B5C"/>
    <w:pPr>
      <w:ind w:left="720"/>
      <w:contextualSpacing/>
    </w:pPr>
  </w:style>
  <w:style w:type="character" w:styleId="Vurgu">
    <w:name w:val="Emphasis"/>
    <w:basedOn w:val="VarsaylanParagrafYazTipi"/>
    <w:uiPriority w:val="20"/>
    <w:qFormat/>
    <w:rsid w:val="00EC2301"/>
    <w:rPr>
      <w:i/>
      <w:iCs/>
    </w:rPr>
  </w:style>
  <w:style w:type="paragraph" w:styleId="AralkYok">
    <w:name w:val="No Spacing"/>
    <w:uiPriority w:val="1"/>
    <w:qFormat/>
    <w:rsid w:val="000C4299"/>
    <w:pPr>
      <w:spacing w:after="0" w:line="240" w:lineRule="auto"/>
    </w:pPr>
  </w:style>
  <w:style w:type="paragraph" w:styleId="stbilgi">
    <w:name w:val="header"/>
    <w:basedOn w:val="Normal"/>
    <w:link w:val="stbilgiChar"/>
    <w:uiPriority w:val="99"/>
    <w:unhideWhenUsed/>
    <w:rsid w:val="006632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32D6"/>
  </w:style>
  <w:style w:type="paragraph" w:styleId="Altbilgi">
    <w:name w:val="footer"/>
    <w:basedOn w:val="Normal"/>
    <w:link w:val="AltbilgiChar"/>
    <w:uiPriority w:val="99"/>
    <w:unhideWhenUsed/>
    <w:rsid w:val="006632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32D6"/>
  </w:style>
  <w:style w:type="paragraph" w:styleId="BalonMetni">
    <w:name w:val="Balloon Text"/>
    <w:basedOn w:val="Normal"/>
    <w:link w:val="BalonMetniChar"/>
    <w:uiPriority w:val="99"/>
    <w:semiHidden/>
    <w:unhideWhenUsed/>
    <w:rsid w:val="00912F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2F10"/>
    <w:rPr>
      <w:rFonts w:ascii="Tahoma" w:hAnsi="Tahoma" w:cs="Tahoma"/>
      <w:sz w:val="16"/>
      <w:szCs w:val="16"/>
    </w:rPr>
  </w:style>
  <w:style w:type="table" w:styleId="TabloKlavuzu">
    <w:name w:val="Table Grid"/>
    <w:basedOn w:val="NormalTablo"/>
    <w:uiPriority w:val="39"/>
    <w:rsid w:val="00731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81700">
      <w:bodyDiv w:val="1"/>
      <w:marLeft w:val="0"/>
      <w:marRight w:val="0"/>
      <w:marTop w:val="0"/>
      <w:marBottom w:val="0"/>
      <w:divBdr>
        <w:top w:val="none" w:sz="0" w:space="0" w:color="auto"/>
        <w:left w:val="none" w:sz="0" w:space="0" w:color="auto"/>
        <w:bottom w:val="none" w:sz="0" w:space="0" w:color="auto"/>
        <w:right w:val="none" w:sz="0" w:space="0" w:color="auto"/>
      </w:divBdr>
    </w:div>
    <w:div w:id="555355626">
      <w:bodyDiv w:val="1"/>
      <w:marLeft w:val="0"/>
      <w:marRight w:val="0"/>
      <w:marTop w:val="0"/>
      <w:marBottom w:val="0"/>
      <w:divBdr>
        <w:top w:val="none" w:sz="0" w:space="0" w:color="auto"/>
        <w:left w:val="none" w:sz="0" w:space="0" w:color="auto"/>
        <w:bottom w:val="none" w:sz="0" w:space="0" w:color="auto"/>
        <w:right w:val="none" w:sz="0" w:space="0" w:color="auto"/>
      </w:divBdr>
      <w:divsChild>
        <w:div w:id="1014651635">
          <w:marLeft w:val="0"/>
          <w:marRight w:val="0"/>
          <w:marTop w:val="0"/>
          <w:marBottom w:val="0"/>
          <w:divBdr>
            <w:top w:val="none" w:sz="0" w:space="0" w:color="auto"/>
            <w:left w:val="none" w:sz="0" w:space="0" w:color="auto"/>
            <w:bottom w:val="none" w:sz="0" w:space="0" w:color="auto"/>
            <w:right w:val="none" w:sz="0" w:space="0" w:color="auto"/>
          </w:divBdr>
        </w:div>
        <w:div w:id="1170102841">
          <w:marLeft w:val="0"/>
          <w:marRight w:val="0"/>
          <w:marTop w:val="0"/>
          <w:marBottom w:val="0"/>
          <w:divBdr>
            <w:top w:val="none" w:sz="0" w:space="0" w:color="auto"/>
            <w:left w:val="none" w:sz="0" w:space="0" w:color="auto"/>
            <w:bottom w:val="none" w:sz="0" w:space="0" w:color="auto"/>
            <w:right w:val="none" w:sz="0" w:space="0" w:color="auto"/>
          </w:divBdr>
        </w:div>
        <w:div w:id="1503813041">
          <w:marLeft w:val="0"/>
          <w:marRight w:val="0"/>
          <w:marTop w:val="0"/>
          <w:marBottom w:val="0"/>
          <w:divBdr>
            <w:top w:val="none" w:sz="0" w:space="0" w:color="auto"/>
            <w:left w:val="none" w:sz="0" w:space="0" w:color="auto"/>
            <w:bottom w:val="none" w:sz="0" w:space="0" w:color="auto"/>
            <w:right w:val="none" w:sz="0" w:space="0" w:color="auto"/>
          </w:divBdr>
        </w:div>
        <w:div w:id="1713387906">
          <w:marLeft w:val="0"/>
          <w:marRight w:val="0"/>
          <w:marTop w:val="0"/>
          <w:marBottom w:val="0"/>
          <w:divBdr>
            <w:top w:val="none" w:sz="0" w:space="0" w:color="auto"/>
            <w:left w:val="none" w:sz="0" w:space="0" w:color="auto"/>
            <w:bottom w:val="none" w:sz="0" w:space="0" w:color="auto"/>
            <w:right w:val="none" w:sz="0" w:space="0" w:color="auto"/>
          </w:divBdr>
        </w:div>
        <w:div w:id="1451436390">
          <w:marLeft w:val="0"/>
          <w:marRight w:val="0"/>
          <w:marTop w:val="0"/>
          <w:marBottom w:val="0"/>
          <w:divBdr>
            <w:top w:val="none" w:sz="0" w:space="0" w:color="auto"/>
            <w:left w:val="none" w:sz="0" w:space="0" w:color="auto"/>
            <w:bottom w:val="none" w:sz="0" w:space="0" w:color="auto"/>
            <w:right w:val="none" w:sz="0" w:space="0" w:color="auto"/>
          </w:divBdr>
        </w:div>
        <w:div w:id="934749025">
          <w:marLeft w:val="0"/>
          <w:marRight w:val="0"/>
          <w:marTop w:val="0"/>
          <w:marBottom w:val="0"/>
          <w:divBdr>
            <w:top w:val="none" w:sz="0" w:space="0" w:color="auto"/>
            <w:left w:val="none" w:sz="0" w:space="0" w:color="auto"/>
            <w:bottom w:val="none" w:sz="0" w:space="0" w:color="auto"/>
            <w:right w:val="none" w:sz="0" w:space="0" w:color="auto"/>
          </w:divBdr>
        </w:div>
        <w:div w:id="1541936948">
          <w:marLeft w:val="0"/>
          <w:marRight w:val="0"/>
          <w:marTop w:val="0"/>
          <w:marBottom w:val="0"/>
          <w:divBdr>
            <w:top w:val="none" w:sz="0" w:space="0" w:color="auto"/>
            <w:left w:val="none" w:sz="0" w:space="0" w:color="auto"/>
            <w:bottom w:val="none" w:sz="0" w:space="0" w:color="auto"/>
            <w:right w:val="none" w:sz="0" w:space="0" w:color="auto"/>
          </w:divBdr>
        </w:div>
        <w:div w:id="810748522">
          <w:marLeft w:val="0"/>
          <w:marRight w:val="0"/>
          <w:marTop w:val="0"/>
          <w:marBottom w:val="0"/>
          <w:divBdr>
            <w:top w:val="none" w:sz="0" w:space="0" w:color="auto"/>
            <w:left w:val="none" w:sz="0" w:space="0" w:color="auto"/>
            <w:bottom w:val="none" w:sz="0" w:space="0" w:color="auto"/>
            <w:right w:val="none" w:sz="0" w:space="0" w:color="auto"/>
          </w:divBdr>
        </w:div>
        <w:div w:id="248001031">
          <w:marLeft w:val="0"/>
          <w:marRight w:val="0"/>
          <w:marTop w:val="0"/>
          <w:marBottom w:val="0"/>
          <w:divBdr>
            <w:top w:val="none" w:sz="0" w:space="0" w:color="auto"/>
            <w:left w:val="none" w:sz="0" w:space="0" w:color="auto"/>
            <w:bottom w:val="none" w:sz="0" w:space="0" w:color="auto"/>
            <w:right w:val="none" w:sz="0" w:space="0" w:color="auto"/>
          </w:divBdr>
        </w:div>
        <w:div w:id="1618830439">
          <w:marLeft w:val="0"/>
          <w:marRight w:val="0"/>
          <w:marTop w:val="0"/>
          <w:marBottom w:val="0"/>
          <w:divBdr>
            <w:top w:val="none" w:sz="0" w:space="0" w:color="auto"/>
            <w:left w:val="none" w:sz="0" w:space="0" w:color="auto"/>
            <w:bottom w:val="none" w:sz="0" w:space="0" w:color="auto"/>
            <w:right w:val="none" w:sz="0" w:space="0" w:color="auto"/>
          </w:divBdr>
        </w:div>
        <w:div w:id="1633635142">
          <w:marLeft w:val="0"/>
          <w:marRight w:val="0"/>
          <w:marTop w:val="0"/>
          <w:marBottom w:val="0"/>
          <w:divBdr>
            <w:top w:val="none" w:sz="0" w:space="0" w:color="auto"/>
            <w:left w:val="none" w:sz="0" w:space="0" w:color="auto"/>
            <w:bottom w:val="none" w:sz="0" w:space="0" w:color="auto"/>
            <w:right w:val="none" w:sz="0" w:space="0" w:color="auto"/>
          </w:divBdr>
        </w:div>
        <w:div w:id="1620064054">
          <w:marLeft w:val="0"/>
          <w:marRight w:val="0"/>
          <w:marTop w:val="0"/>
          <w:marBottom w:val="0"/>
          <w:divBdr>
            <w:top w:val="none" w:sz="0" w:space="0" w:color="auto"/>
            <w:left w:val="none" w:sz="0" w:space="0" w:color="auto"/>
            <w:bottom w:val="none" w:sz="0" w:space="0" w:color="auto"/>
            <w:right w:val="none" w:sz="0" w:space="0" w:color="auto"/>
          </w:divBdr>
        </w:div>
        <w:div w:id="850418193">
          <w:marLeft w:val="0"/>
          <w:marRight w:val="0"/>
          <w:marTop w:val="0"/>
          <w:marBottom w:val="0"/>
          <w:divBdr>
            <w:top w:val="none" w:sz="0" w:space="0" w:color="auto"/>
            <w:left w:val="none" w:sz="0" w:space="0" w:color="auto"/>
            <w:bottom w:val="none" w:sz="0" w:space="0" w:color="auto"/>
            <w:right w:val="none" w:sz="0" w:space="0" w:color="auto"/>
          </w:divBdr>
        </w:div>
        <w:div w:id="1703431793">
          <w:marLeft w:val="0"/>
          <w:marRight w:val="0"/>
          <w:marTop w:val="0"/>
          <w:marBottom w:val="0"/>
          <w:divBdr>
            <w:top w:val="none" w:sz="0" w:space="0" w:color="auto"/>
            <w:left w:val="none" w:sz="0" w:space="0" w:color="auto"/>
            <w:bottom w:val="none" w:sz="0" w:space="0" w:color="auto"/>
            <w:right w:val="none" w:sz="0" w:space="0" w:color="auto"/>
          </w:divBdr>
        </w:div>
        <w:div w:id="1608124992">
          <w:marLeft w:val="0"/>
          <w:marRight w:val="0"/>
          <w:marTop w:val="0"/>
          <w:marBottom w:val="0"/>
          <w:divBdr>
            <w:top w:val="none" w:sz="0" w:space="0" w:color="auto"/>
            <w:left w:val="none" w:sz="0" w:space="0" w:color="auto"/>
            <w:bottom w:val="none" w:sz="0" w:space="0" w:color="auto"/>
            <w:right w:val="none" w:sz="0" w:space="0" w:color="auto"/>
          </w:divBdr>
        </w:div>
        <w:div w:id="1190337440">
          <w:marLeft w:val="0"/>
          <w:marRight w:val="0"/>
          <w:marTop w:val="0"/>
          <w:marBottom w:val="0"/>
          <w:divBdr>
            <w:top w:val="none" w:sz="0" w:space="0" w:color="auto"/>
            <w:left w:val="none" w:sz="0" w:space="0" w:color="auto"/>
            <w:bottom w:val="none" w:sz="0" w:space="0" w:color="auto"/>
            <w:right w:val="none" w:sz="0" w:space="0" w:color="auto"/>
          </w:divBdr>
        </w:div>
        <w:div w:id="1360083409">
          <w:marLeft w:val="0"/>
          <w:marRight w:val="0"/>
          <w:marTop w:val="0"/>
          <w:marBottom w:val="0"/>
          <w:divBdr>
            <w:top w:val="none" w:sz="0" w:space="0" w:color="auto"/>
            <w:left w:val="none" w:sz="0" w:space="0" w:color="auto"/>
            <w:bottom w:val="none" w:sz="0" w:space="0" w:color="auto"/>
            <w:right w:val="none" w:sz="0" w:space="0" w:color="auto"/>
          </w:divBdr>
        </w:div>
        <w:div w:id="242303293">
          <w:marLeft w:val="0"/>
          <w:marRight w:val="0"/>
          <w:marTop w:val="0"/>
          <w:marBottom w:val="0"/>
          <w:divBdr>
            <w:top w:val="none" w:sz="0" w:space="0" w:color="auto"/>
            <w:left w:val="none" w:sz="0" w:space="0" w:color="auto"/>
            <w:bottom w:val="none" w:sz="0" w:space="0" w:color="auto"/>
            <w:right w:val="none" w:sz="0" w:space="0" w:color="auto"/>
          </w:divBdr>
        </w:div>
        <w:div w:id="1273245497">
          <w:marLeft w:val="0"/>
          <w:marRight w:val="0"/>
          <w:marTop w:val="0"/>
          <w:marBottom w:val="0"/>
          <w:divBdr>
            <w:top w:val="none" w:sz="0" w:space="0" w:color="auto"/>
            <w:left w:val="none" w:sz="0" w:space="0" w:color="auto"/>
            <w:bottom w:val="none" w:sz="0" w:space="0" w:color="auto"/>
            <w:right w:val="none" w:sz="0" w:space="0" w:color="auto"/>
          </w:divBdr>
        </w:div>
        <w:div w:id="576522628">
          <w:marLeft w:val="0"/>
          <w:marRight w:val="0"/>
          <w:marTop w:val="0"/>
          <w:marBottom w:val="0"/>
          <w:divBdr>
            <w:top w:val="none" w:sz="0" w:space="0" w:color="auto"/>
            <w:left w:val="none" w:sz="0" w:space="0" w:color="auto"/>
            <w:bottom w:val="none" w:sz="0" w:space="0" w:color="auto"/>
            <w:right w:val="none" w:sz="0" w:space="0" w:color="auto"/>
          </w:divBdr>
        </w:div>
        <w:div w:id="248852619">
          <w:marLeft w:val="0"/>
          <w:marRight w:val="0"/>
          <w:marTop w:val="0"/>
          <w:marBottom w:val="0"/>
          <w:divBdr>
            <w:top w:val="none" w:sz="0" w:space="0" w:color="auto"/>
            <w:left w:val="none" w:sz="0" w:space="0" w:color="auto"/>
            <w:bottom w:val="none" w:sz="0" w:space="0" w:color="auto"/>
            <w:right w:val="none" w:sz="0" w:space="0" w:color="auto"/>
          </w:divBdr>
        </w:div>
        <w:div w:id="1616981142">
          <w:marLeft w:val="0"/>
          <w:marRight w:val="0"/>
          <w:marTop w:val="0"/>
          <w:marBottom w:val="0"/>
          <w:divBdr>
            <w:top w:val="none" w:sz="0" w:space="0" w:color="auto"/>
            <w:left w:val="none" w:sz="0" w:space="0" w:color="auto"/>
            <w:bottom w:val="none" w:sz="0" w:space="0" w:color="auto"/>
            <w:right w:val="none" w:sz="0" w:space="0" w:color="auto"/>
          </w:divBdr>
        </w:div>
        <w:div w:id="238252835">
          <w:marLeft w:val="0"/>
          <w:marRight w:val="0"/>
          <w:marTop w:val="0"/>
          <w:marBottom w:val="0"/>
          <w:divBdr>
            <w:top w:val="none" w:sz="0" w:space="0" w:color="auto"/>
            <w:left w:val="none" w:sz="0" w:space="0" w:color="auto"/>
            <w:bottom w:val="none" w:sz="0" w:space="0" w:color="auto"/>
            <w:right w:val="none" w:sz="0" w:space="0" w:color="auto"/>
          </w:divBdr>
        </w:div>
        <w:div w:id="700935727">
          <w:marLeft w:val="0"/>
          <w:marRight w:val="0"/>
          <w:marTop w:val="0"/>
          <w:marBottom w:val="0"/>
          <w:divBdr>
            <w:top w:val="none" w:sz="0" w:space="0" w:color="auto"/>
            <w:left w:val="none" w:sz="0" w:space="0" w:color="auto"/>
            <w:bottom w:val="none" w:sz="0" w:space="0" w:color="auto"/>
            <w:right w:val="none" w:sz="0" w:space="0" w:color="auto"/>
          </w:divBdr>
        </w:div>
        <w:div w:id="947661651">
          <w:marLeft w:val="0"/>
          <w:marRight w:val="0"/>
          <w:marTop w:val="0"/>
          <w:marBottom w:val="0"/>
          <w:divBdr>
            <w:top w:val="none" w:sz="0" w:space="0" w:color="auto"/>
            <w:left w:val="none" w:sz="0" w:space="0" w:color="auto"/>
            <w:bottom w:val="none" w:sz="0" w:space="0" w:color="auto"/>
            <w:right w:val="none" w:sz="0" w:space="0" w:color="auto"/>
          </w:divBdr>
        </w:div>
        <w:div w:id="500197462">
          <w:marLeft w:val="0"/>
          <w:marRight w:val="0"/>
          <w:marTop w:val="0"/>
          <w:marBottom w:val="0"/>
          <w:divBdr>
            <w:top w:val="none" w:sz="0" w:space="0" w:color="auto"/>
            <w:left w:val="none" w:sz="0" w:space="0" w:color="auto"/>
            <w:bottom w:val="none" w:sz="0" w:space="0" w:color="auto"/>
            <w:right w:val="none" w:sz="0" w:space="0" w:color="auto"/>
          </w:divBdr>
        </w:div>
        <w:div w:id="1489903650">
          <w:marLeft w:val="0"/>
          <w:marRight w:val="0"/>
          <w:marTop w:val="0"/>
          <w:marBottom w:val="0"/>
          <w:divBdr>
            <w:top w:val="none" w:sz="0" w:space="0" w:color="auto"/>
            <w:left w:val="none" w:sz="0" w:space="0" w:color="auto"/>
            <w:bottom w:val="none" w:sz="0" w:space="0" w:color="auto"/>
            <w:right w:val="none" w:sz="0" w:space="0" w:color="auto"/>
          </w:divBdr>
        </w:div>
        <w:div w:id="1344816242">
          <w:marLeft w:val="0"/>
          <w:marRight w:val="0"/>
          <w:marTop w:val="0"/>
          <w:marBottom w:val="0"/>
          <w:divBdr>
            <w:top w:val="none" w:sz="0" w:space="0" w:color="auto"/>
            <w:left w:val="none" w:sz="0" w:space="0" w:color="auto"/>
            <w:bottom w:val="none" w:sz="0" w:space="0" w:color="auto"/>
            <w:right w:val="none" w:sz="0" w:space="0" w:color="auto"/>
          </w:divBdr>
        </w:div>
        <w:div w:id="1898736396">
          <w:marLeft w:val="0"/>
          <w:marRight w:val="0"/>
          <w:marTop w:val="0"/>
          <w:marBottom w:val="0"/>
          <w:divBdr>
            <w:top w:val="none" w:sz="0" w:space="0" w:color="auto"/>
            <w:left w:val="none" w:sz="0" w:space="0" w:color="auto"/>
            <w:bottom w:val="none" w:sz="0" w:space="0" w:color="auto"/>
            <w:right w:val="none" w:sz="0" w:space="0" w:color="auto"/>
          </w:divBdr>
        </w:div>
        <w:div w:id="1432167834">
          <w:marLeft w:val="0"/>
          <w:marRight w:val="0"/>
          <w:marTop w:val="0"/>
          <w:marBottom w:val="0"/>
          <w:divBdr>
            <w:top w:val="none" w:sz="0" w:space="0" w:color="auto"/>
            <w:left w:val="none" w:sz="0" w:space="0" w:color="auto"/>
            <w:bottom w:val="none" w:sz="0" w:space="0" w:color="auto"/>
            <w:right w:val="none" w:sz="0" w:space="0" w:color="auto"/>
          </w:divBdr>
        </w:div>
        <w:div w:id="475142860">
          <w:marLeft w:val="0"/>
          <w:marRight w:val="0"/>
          <w:marTop w:val="0"/>
          <w:marBottom w:val="0"/>
          <w:divBdr>
            <w:top w:val="none" w:sz="0" w:space="0" w:color="auto"/>
            <w:left w:val="none" w:sz="0" w:space="0" w:color="auto"/>
            <w:bottom w:val="none" w:sz="0" w:space="0" w:color="auto"/>
            <w:right w:val="none" w:sz="0" w:space="0" w:color="auto"/>
          </w:divBdr>
        </w:div>
        <w:div w:id="169831373">
          <w:marLeft w:val="0"/>
          <w:marRight w:val="0"/>
          <w:marTop w:val="0"/>
          <w:marBottom w:val="0"/>
          <w:divBdr>
            <w:top w:val="none" w:sz="0" w:space="0" w:color="auto"/>
            <w:left w:val="none" w:sz="0" w:space="0" w:color="auto"/>
            <w:bottom w:val="none" w:sz="0" w:space="0" w:color="auto"/>
            <w:right w:val="none" w:sz="0" w:space="0" w:color="auto"/>
          </w:divBdr>
        </w:div>
        <w:div w:id="1022510558">
          <w:marLeft w:val="0"/>
          <w:marRight w:val="0"/>
          <w:marTop w:val="0"/>
          <w:marBottom w:val="0"/>
          <w:divBdr>
            <w:top w:val="none" w:sz="0" w:space="0" w:color="auto"/>
            <w:left w:val="none" w:sz="0" w:space="0" w:color="auto"/>
            <w:bottom w:val="none" w:sz="0" w:space="0" w:color="auto"/>
            <w:right w:val="none" w:sz="0" w:space="0" w:color="auto"/>
          </w:divBdr>
        </w:div>
        <w:div w:id="1937471825">
          <w:marLeft w:val="0"/>
          <w:marRight w:val="0"/>
          <w:marTop w:val="0"/>
          <w:marBottom w:val="0"/>
          <w:divBdr>
            <w:top w:val="none" w:sz="0" w:space="0" w:color="auto"/>
            <w:left w:val="none" w:sz="0" w:space="0" w:color="auto"/>
            <w:bottom w:val="none" w:sz="0" w:space="0" w:color="auto"/>
            <w:right w:val="none" w:sz="0" w:space="0" w:color="auto"/>
          </w:divBdr>
        </w:div>
        <w:div w:id="865824571">
          <w:marLeft w:val="0"/>
          <w:marRight w:val="0"/>
          <w:marTop w:val="0"/>
          <w:marBottom w:val="0"/>
          <w:divBdr>
            <w:top w:val="none" w:sz="0" w:space="0" w:color="auto"/>
            <w:left w:val="none" w:sz="0" w:space="0" w:color="auto"/>
            <w:bottom w:val="none" w:sz="0" w:space="0" w:color="auto"/>
            <w:right w:val="none" w:sz="0" w:space="0" w:color="auto"/>
          </w:divBdr>
        </w:div>
        <w:div w:id="1523670299">
          <w:marLeft w:val="0"/>
          <w:marRight w:val="0"/>
          <w:marTop w:val="0"/>
          <w:marBottom w:val="0"/>
          <w:divBdr>
            <w:top w:val="none" w:sz="0" w:space="0" w:color="auto"/>
            <w:left w:val="none" w:sz="0" w:space="0" w:color="auto"/>
            <w:bottom w:val="none" w:sz="0" w:space="0" w:color="auto"/>
            <w:right w:val="none" w:sz="0" w:space="0" w:color="auto"/>
          </w:divBdr>
        </w:div>
        <w:div w:id="1897355227">
          <w:marLeft w:val="0"/>
          <w:marRight w:val="0"/>
          <w:marTop w:val="0"/>
          <w:marBottom w:val="0"/>
          <w:divBdr>
            <w:top w:val="none" w:sz="0" w:space="0" w:color="auto"/>
            <w:left w:val="none" w:sz="0" w:space="0" w:color="auto"/>
            <w:bottom w:val="none" w:sz="0" w:space="0" w:color="auto"/>
            <w:right w:val="none" w:sz="0" w:space="0" w:color="auto"/>
          </w:divBdr>
        </w:div>
        <w:div w:id="2136555180">
          <w:marLeft w:val="0"/>
          <w:marRight w:val="0"/>
          <w:marTop w:val="0"/>
          <w:marBottom w:val="0"/>
          <w:divBdr>
            <w:top w:val="none" w:sz="0" w:space="0" w:color="auto"/>
            <w:left w:val="none" w:sz="0" w:space="0" w:color="auto"/>
            <w:bottom w:val="none" w:sz="0" w:space="0" w:color="auto"/>
            <w:right w:val="none" w:sz="0" w:space="0" w:color="auto"/>
          </w:divBdr>
        </w:div>
        <w:div w:id="2020347031">
          <w:marLeft w:val="0"/>
          <w:marRight w:val="0"/>
          <w:marTop w:val="0"/>
          <w:marBottom w:val="0"/>
          <w:divBdr>
            <w:top w:val="none" w:sz="0" w:space="0" w:color="auto"/>
            <w:left w:val="none" w:sz="0" w:space="0" w:color="auto"/>
            <w:bottom w:val="none" w:sz="0" w:space="0" w:color="auto"/>
            <w:right w:val="none" w:sz="0" w:space="0" w:color="auto"/>
          </w:divBdr>
        </w:div>
        <w:div w:id="2054184304">
          <w:marLeft w:val="0"/>
          <w:marRight w:val="0"/>
          <w:marTop w:val="0"/>
          <w:marBottom w:val="0"/>
          <w:divBdr>
            <w:top w:val="none" w:sz="0" w:space="0" w:color="auto"/>
            <w:left w:val="none" w:sz="0" w:space="0" w:color="auto"/>
            <w:bottom w:val="none" w:sz="0" w:space="0" w:color="auto"/>
            <w:right w:val="none" w:sz="0" w:space="0" w:color="auto"/>
          </w:divBdr>
        </w:div>
        <w:div w:id="902062904">
          <w:marLeft w:val="0"/>
          <w:marRight w:val="0"/>
          <w:marTop w:val="0"/>
          <w:marBottom w:val="0"/>
          <w:divBdr>
            <w:top w:val="none" w:sz="0" w:space="0" w:color="auto"/>
            <w:left w:val="none" w:sz="0" w:space="0" w:color="auto"/>
            <w:bottom w:val="none" w:sz="0" w:space="0" w:color="auto"/>
            <w:right w:val="none" w:sz="0" w:space="0" w:color="auto"/>
          </w:divBdr>
        </w:div>
        <w:div w:id="2011789997">
          <w:marLeft w:val="0"/>
          <w:marRight w:val="0"/>
          <w:marTop w:val="0"/>
          <w:marBottom w:val="0"/>
          <w:divBdr>
            <w:top w:val="none" w:sz="0" w:space="0" w:color="auto"/>
            <w:left w:val="none" w:sz="0" w:space="0" w:color="auto"/>
            <w:bottom w:val="none" w:sz="0" w:space="0" w:color="auto"/>
            <w:right w:val="none" w:sz="0" w:space="0" w:color="auto"/>
          </w:divBdr>
        </w:div>
        <w:div w:id="1552033189">
          <w:marLeft w:val="0"/>
          <w:marRight w:val="0"/>
          <w:marTop w:val="0"/>
          <w:marBottom w:val="0"/>
          <w:divBdr>
            <w:top w:val="none" w:sz="0" w:space="0" w:color="auto"/>
            <w:left w:val="none" w:sz="0" w:space="0" w:color="auto"/>
            <w:bottom w:val="none" w:sz="0" w:space="0" w:color="auto"/>
            <w:right w:val="none" w:sz="0" w:space="0" w:color="auto"/>
          </w:divBdr>
        </w:div>
        <w:div w:id="889195184">
          <w:marLeft w:val="0"/>
          <w:marRight w:val="0"/>
          <w:marTop w:val="0"/>
          <w:marBottom w:val="0"/>
          <w:divBdr>
            <w:top w:val="none" w:sz="0" w:space="0" w:color="auto"/>
            <w:left w:val="none" w:sz="0" w:space="0" w:color="auto"/>
            <w:bottom w:val="none" w:sz="0" w:space="0" w:color="auto"/>
            <w:right w:val="none" w:sz="0" w:space="0" w:color="auto"/>
          </w:divBdr>
        </w:div>
        <w:div w:id="2131387915">
          <w:marLeft w:val="0"/>
          <w:marRight w:val="0"/>
          <w:marTop w:val="0"/>
          <w:marBottom w:val="0"/>
          <w:divBdr>
            <w:top w:val="none" w:sz="0" w:space="0" w:color="auto"/>
            <w:left w:val="none" w:sz="0" w:space="0" w:color="auto"/>
            <w:bottom w:val="none" w:sz="0" w:space="0" w:color="auto"/>
            <w:right w:val="none" w:sz="0" w:space="0" w:color="auto"/>
          </w:divBdr>
        </w:div>
        <w:div w:id="1569462162">
          <w:marLeft w:val="0"/>
          <w:marRight w:val="0"/>
          <w:marTop w:val="0"/>
          <w:marBottom w:val="0"/>
          <w:divBdr>
            <w:top w:val="none" w:sz="0" w:space="0" w:color="auto"/>
            <w:left w:val="none" w:sz="0" w:space="0" w:color="auto"/>
            <w:bottom w:val="none" w:sz="0" w:space="0" w:color="auto"/>
            <w:right w:val="none" w:sz="0" w:space="0" w:color="auto"/>
          </w:divBdr>
        </w:div>
        <w:div w:id="1569880623">
          <w:marLeft w:val="0"/>
          <w:marRight w:val="0"/>
          <w:marTop w:val="0"/>
          <w:marBottom w:val="0"/>
          <w:divBdr>
            <w:top w:val="none" w:sz="0" w:space="0" w:color="auto"/>
            <w:left w:val="none" w:sz="0" w:space="0" w:color="auto"/>
            <w:bottom w:val="none" w:sz="0" w:space="0" w:color="auto"/>
            <w:right w:val="none" w:sz="0" w:space="0" w:color="auto"/>
          </w:divBdr>
        </w:div>
        <w:div w:id="220480813">
          <w:marLeft w:val="0"/>
          <w:marRight w:val="0"/>
          <w:marTop w:val="0"/>
          <w:marBottom w:val="0"/>
          <w:divBdr>
            <w:top w:val="none" w:sz="0" w:space="0" w:color="auto"/>
            <w:left w:val="none" w:sz="0" w:space="0" w:color="auto"/>
            <w:bottom w:val="none" w:sz="0" w:space="0" w:color="auto"/>
            <w:right w:val="none" w:sz="0" w:space="0" w:color="auto"/>
          </w:divBdr>
        </w:div>
        <w:div w:id="1602490742">
          <w:marLeft w:val="0"/>
          <w:marRight w:val="0"/>
          <w:marTop w:val="0"/>
          <w:marBottom w:val="0"/>
          <w:divBdr>
            <w:top w:val="none" w:sz="0" w:space="0" w:color="auto"/>
            <w:left w:val="none" w:sz="0" w:space="0" w:color="auto"/>
            <w:bottom w:val="none" w:sz="0" w:space="0" w:color="auto"/>
            <w:right w:val="none" w:sz="0" w:space="0" w:color="auto"/>
          </w:divBdr>
        </w:div>
        <w:div w:id="1934321002">
          <w:marLeft w:val="0"/>
          <w:marRight w:val="0"/>
          <w:marTop w:val="0"/>
          <w:marBottom w:val="0"/>
          <w:divBdr>
            <w:top w:val="none" w:sz="0" w:space="0" w:color="auto"/>
            <w:left w:val="none" w:sz="0" w:space="0" w:color="auto"/>
            <w:bottom w:val="none" w:sz="0" w:space="0" w:color="auto"/>
            <w:right w:val="none" w:sz="0" w:space="0" w:color="auto"/>
          </w:divBdr>
        </w:div>
        <w:div w:id="1139490302">
          <w:marLeft w:val="0"/>
          <w:marRight w:val="0"/>
          <w:marTop w:val="0"/>
          <w:marBottom w:val="0"/>
          <w:divBdr>
            <w:top w:val="none" w:sz="0" w:space="0" w:color="auto"/>
            <w:left w:val="none" w:sz="0" w:space="0" w:color="auto"/>
            <w:bottom w:val="none" w:sz="0" w:space="0" w:color="auto"/>
            <w:right w:val="none" w:sz="0" w:space="0" w:color="auto"/>
          </w:divBdr>
        </w:div>
        <w:div w:id="1379281995">
          <w:marLeft w:val="0"/>
          <w:marRight w:val="0"/>
          <w:marTop w:val="0"/>
          <w:marBottom w:val="0"/>
          <w:divBdr>
            <w:top w:val="none" w:sz="0" w:space="0" w:color="auto"/>
            <w:left w:val="none" w:sz="0" w:space="0" w:color="auto"/>
            <w:bottom w:val="none" w:sz="0" w:space="0" w:color="auto"/>
            <w:right w:val="none" w:sz="0" w:space="0" w:color="auto"/>
          </w:divBdr>
        </w:div>
        <w:div w:id="1403747405">
          <w:marLeft w:val="0"/>
          <w:marRight w:val="0"/>
          <w:marTop w:val="0"/>
          <w:marBottom w:val="0"/>
          <w:divBdr>
            <w:top w:val="none" w:sz="0" w:space="0" w:color="auto"/>
            <w:left w:val="none" w:sz="0" w:space="0" w:color="auto"/>
            <w:bottom w:val="none" w:sz="0" w:space="0" w:color="auto"/>
            <w:right w:val="none" w:sz="0" w:space="0" w:color="auto"/>
          </w:divBdr>
        </w:div>
        <w:div w:id="1351759785">
          <w:marLeft w:val="0"/>
          <w:marRight w:val="0"/>
          <w:marTop w:val="0"/>
          <w:marBottom w:val="0"/>
          <w:divBdr>
            <w:top w:val="none" w:sz="0" w:space="0" w:color="auto"/>
            <w:left w:val="none" w:sz="0" w:space="0" w:color="auto"/>
            <w:bottom w:val="none" w:sz="0" w:space="0" w:color="auto"/>
            <w:right w:val="none" w:sz="0" w:space="0" w:color="auto"/>
          </w:divBdr>
        </w:div>
        <w:div w:id="1759981921">
          <w:marLeft w:val="0"/>
          <w:marRight w:val="0"/>
          <w:marTop w:val="0"/>
          <w:marBottom w:val="0"/>
          <w:divBdr>
            <w:top w:val="none" w:sz="0" w:space="0" w:color="auto"/>
            <w:left w:val="none" w:sz="0" w:space="0" w:color="auto"/>
            <w:bottom w:val="none" w:sz="0" w:space="0" w:color="auto"/>
            <w:right w:val="none" w:sz="0" w:space="0" w:color="auto"/>
          </w:divBdr>
        </w:div>
        <w:div w:id="1923104550">
          <w:marLeft w:val="0"/>
          <w:marRight w:val="0"/>
          <w:marTop w:val="0"/>
          <w:marBottom w:val="0"/>
          <w:divBdr>
            <w:top w:val="none" w:sz="0" w:space="0" w:color="auto"/>
            <w:left w:val="none" w:sz="0" w:space="0" w:color="auto"/>
            <w:bottom w:val="none" w:sz="0" w:space="0" w:color="auto"/>
            <w:right w:val="none" w:sz="0" w:space="0" w:color="auto"/>
          </w:divBdr>
        </w:div>
        <w:div w:id="766971629">
          <w:marLeft w:val="0"/>
          <w:marRight w:val="0"/>
          <w:marTop w:val="0"/>
          <w:marBottom w:val="0"/>
          <w:divBdr>
            <w:top w:val="none" w:sz="0" w:space="0" w:color="auto"/>
            <w:left w:val="none" w:sz="0" w:space="0" w:color="auto"/>
            <w:bottom w:val="none" w:sz="0" w:space="0" w:color="auto"/>
            <w:right w:val="none" w:sz="0" w:space="0" w:color="auto"/>
          </w:divBdr>
        </w:div>
        <w:div w:id="486899158">
          <w:marLeft w:val="0"/>
          <w:marRight w:val="0"/>
          <w:marTop w:val="0"/>
          <w:marBottom w:val="0"/>
          <w:divBdr>
            <w:top w:val="none" w:sz="0" w:space="0" w:color="auto"/>
            <w:left w:val="none" w:sz="0" w:space="0" w:color="auto"/>
            <w:bottom w:val="none" w:sz="0" w:space="0" w:color="auto"/>
            <w:right w:val="none" w:sz="0" w:space="0" w:color="auto"/>
          </w:divBdr>
        </w:div>
        <w:div w:id="795215662">
          <w:marLeft w:val="0"/>
          <w:marRight w:val="0"/>
          <w:marTop w:val="0"/>
          <w:marBottom w:val="0"/>
          <w:divBdr>
            <w:top w:val="none" w:sz="0" w:space="0" w:color="auto"/>
            <w:left w:val="none" w:sz="0" w:space="0" w:color="auto"/>
            <w:bottom w:val="none" w:sz="0" w:space="0" w:color="auto"/>
            <w:right w:val="none" w:sz="0" w:space="0" w:color="auto"/>
          </w:divBdr>
        </w:div>
        <w:div w:id="2000226286">
          <w:marLeft w:val="0"/>
          <w:marRight w:val="0"/>
          <w:marTop w:val="0"/>
          <w:marBottom w:val="0"/>
          <w:divBdr>
            <w:top w:val="none" w:sz="0" w:space="0" w:color="auto"/>
            <w:left w:val="none" w:sz="0" w:space="0" w:color="auto"/>
            <w:bottom w:val="none" w:sz="0" w:space="0" w:color="auto"/>
            <w:right w:val="none" w:sz="0" w:space="0" w:color="auto"/>
          </w:divBdr>
        </w:div>
        <w:div w:id="1288973294">
          <w:marLeft w:val="0"/>
          <w:marRight w:val="0"/>
          <w:marTop w:val="0"/>
          <w:marBottom w:val="0"/>
          <w:divBdr>
            <w:top w:val="none" w:sz="0" w:space="0" w:color="auto"/>
            <w:left w:val="none" w:sz="0" w:space="0" w:color="auto"/>
            <w:bottom w:val="none" w:sz="0" w:space="0" w:color="auto"/>
            <w:right w:val="none" w:sz="0" w:space="0" w:color="auto"/>
          </w:divBdr>
        </w:div>
        <w:div w:id="1894151386">
          <w:marLeft w:val="0"/>
          <w:marRight w:val="0"/>
          <w:marTop w:val="0"/>
          <w:marBottom w:val="0"/>
          <w:divBdr>
            <w:top w:val="none" w:sz="0" w:space="0" w:color="auto"/>
            <w:left w:val="none" w:sz="0" w:space="0" w:color="auto"/>
            <w:bottom w:val="none" w:sz="0" w:space="0" w:color="auto"/>
            <w:right w:val="none" w:sz="0" w:space="0" w:color="auto"/>
          </w:divBdr>
        </w:div>
        <w:div w:id="1924756266">
          <w:marLeft w:val="0"/>
          <w:marRight w:val="0"/>
          <w:marTop w:val="0"/>
          <w:marBottom w:val="0"/>
          <w:divBdr>
            <w:top w:val="none" w:sz="0" w:space="0" w:color="auto"/>
            <w:left w:val="none" w:sz="0" w:space="0" w:color="auto"/>
            <w:bottom w:val="none" w:sz="0" w:space="0" w:color="auto"/>
            <w:right w:val="none" w:sz="0" w:space="0" w:color="auto"/>
          </w:divBdr>
        </w:div>
        <w:div w:id="967977420">
          <w:marLeft w:val="0"/>
          <w:marRight w:val="0"/>
          <w:marTop w:val="0"/>
          <w:marBottom w:val="0"/>
          <w:divBdr>
            <w:top w:val="none" w:sz="0" w:space="0" w:color="auto"/>
            <w:left w:val="none" w:sz="0" w:space="0" w:color="auto"/>
            <w:bottom w:val="none" w:sz="0" w:space="0" w:color="auto"/>
            <w:right w:val="none" w:sz="0" w:space="0" w:color="auto"/>
          </w:divBdr>
        </w:div>
        <w:div w:id="274874439">
          <w:marLeft w:val="0"/>
          <w:marRight w:val="0"/>
          <w:marTop w:val="0"/>
          <w:marBottom w:val="0"/>
          <w:divBdr>
            <w:top w:val="none" w:sz="0" w:space="0" w:color="auto"/>
            <w:left w:val="none" w:sz="0" w:space="0" w:color="auto"/>
            <w:bottom w:val="none" w:sz="0" w:space="0" w:color="auto"/>
            <w:right w:val="none" w:sz="0" w:space="0" w:color="auto"/>
          </w:divBdr>
        </w:div>
        <w:div w:id="2046253222">
          <w:marLeft w:val="0"/>
          <w:marRight w:val="0"/>
          <w:marTop w:val="0"/>
          <w:marBottom w:val="0"/>
          <w:divBdr>
            <w:top w:val="none" w:sz="0" w:space="0" w:color="auto"/>
            <w:left w:val="none" w:sz="0" w:space="0" w:color="auto"/>
            <w:bottom w:val="none" w:sz="0" w:space="0" w:color="auto"/>
            <w:right w:val="none" w:sz="0" w:space="0" w:color="auto"/>
          </w:divBdr>
        </w:div>
        <w:div w:id="211042032">
          <w:marLeft w:val="0"/>
          <w:marRight w:val="0"/>
          <w:marTop w:val="0"/>
          <w:marBottom w:val="0"/>
          <w:divBdr>
            <w:top w:val="none" w:sz="0" w:space="0" w:color="auto"/>
            <w:left w:val="none" w:sz="0" w:space="0" w:color="auto"/>
            <w:bottom w:val="none" w:sz="0" w:space="0" w:color="auto"/>
            <w:right w:val="none" w:sz="0" w:space="0" w:color="auto"/>
          </w:divBdr>
        </w:div>
        <w:div w:id="204492989">
          <w:marLeft w:val="0"/>
          <w:marRight w:val="0"/>
          <w:marTop w:val="0"/>
          <w:marBottom w:val="0"/>
          <w:divBdr>
            <w:top w:val="none" w:sz="0" w:space="0" w:color="auto"/>
            <w:left w:val="none" w:sz="0" w:space="0" w:color="auto"/>
            <w:bottom w:val="none" w:sz="0" w:space="0" w:color="auto"/>
            <w:right w:val="none" w:sz="0" w:space="0" w:color="auto"/>
          </w:divBdr>
        </w:div>
        <w:div w:id="120853417">
          <w:marLeft w:val="0"/>
          <w:marRight w:val="0"/>
          <w:marTop w:val="0"/>
          <w:marBottom w:val="0"/>
          <w:divBdr>
            <w:top w:val="none" w:sz="0" w:space="0" w:color="auto"/>
            <w:left w:val="none" w:sz="0" w:space="0" w:color="auto"/>
            <w:bottom w:val="none" w:sz="0" w:space="0" w:color="auto"/>
            <w:right w:val="none" w:sz="0" w:space="0" w:color="auto"/>
          </w:divBdr>
        </w:div>
        <w:div w:id="1035931609">
          <w:marLeft w:val="0"/>
          <w:marRight w:val="0"/>
          <w:marTop w:val="0"/>
          <w:marBottom w:val="0"/>
          <w:divBdr>
            <w:top w:val="none" w:sz="0" w:space="0" w:color="auto"/>
            <w:left w:val="none" w:sz="0" w:space="0" w:color="auto"/>
            <w:bottom w:val="none" w:sz="0" w:space="0" w:color="auto"/>
            <w:right w:val="none" w:sz="0" w:space="0" w:color="auto"/>
          </w:divBdr>
        </w:div>
        <w:div w:id="2128545644">
          <w:marLeft w:val="0"/>
          <w:marRight w:val="0"/>
          <w:marTop w:val="0"/>
          <w:marBottom w:val="0"/>
          <w:divBdr>
            <w:top w:val="none" w:sz="0" w:space="0" w:color="auto"/>
            <w:left w:val="none" w:sz="0" w:space="0" w:color="auto"/>
            <w:bottom w:val="none" w:sz="0" w:space="0" w:color="auto"/>
            <w:right w:val="none" w:sz="0" w:space="0" w:color="auto"/>
          </w:divBdr>
        </w:div>
        <w:div w:id="926428878">
          <w:marLeft w:val="0"/>
          <w:marRight w:val="0"/>
          <w:marTop w:val="0"/>
          <w:marBottom w:val="0"/>
          <w:divBdr>
            <w:top w:val="none" w:sz="0" w:space="0" w:color="auto"/>
            <w:left w:val="none" w:sz="0" w:space="0" w:color="auto"/>
            <w:bottom w:val="none" w:sz="0" w:space="0" w:color="auto"/>
            <w:right w:val="none" w:sz="0" w:space="0" w:color="auto"/>
          </w:divBdr>
        </w:div>
        <w:div w:id="636642143">
          <w:marLeft w:val="0"/>
          <w:marRight w:val="0"/>
          <w:marTop w:val="0"/>
          <w:marBottom w:val="0"/>
          <w:divBdr>
            <w:top w:val="none" w:sz="0" w:space="0" w:color="auto"/>
            <w:left w:val="none" w:sz="0" w:space="0" w:color="auto"/>
            <w:bottom w:val="none" w:sz="0" w:space="0" w:color="auto"/>
            <w:right w:val="none" w:sz="0" w:space="0" w:color="auto"/>
          </w:divBdr>
        </w:div>
        <w:div w:id="1734892077">
          <w:marLeft w:val="0"/>
          <w:marRight w:val="0"/>
          <w:marTop w:val="0"/>
          <w:marBottom w:val="0"/>
          <w:divBdr>
            <w:top w:val="none" w:sz="0" w:space="0" w:color="auto"/>
            <w:left w:val="none" w:sz="0" w:space="0" w:color="auto"/>
            <w:bottom w:val="none" w:sz="0" w:space="0" w:color="auto"/>
            <w:right w:val="none" w:sz="0" w:space="0" w:color="auto"/>
          </w:divBdr>
        </w:div>
        <w:div w:id="498692484">
          <w:marLeft w:val="0"/>
          <w:marRight w:val="0"/>
          <w:marTop w:val="0"/>
          <w:marBottom w:val="0"/>
          <w:divBdr>
            <w:top w:val="none" w:sz="0" w:space="0" w:color="auto"/>
            <w:left w:val="none" w:sz="0" w:space="0" w:color="auto"/>
            <w:bottom w:val="none" w:sz="0" w:space="0" w:color="auto"/>
            <w:right w:val="none" w:sz="0" w:space="0" w:color="auto"/>
          </w:divBdr>
        </w:div>
        <w:div w:id="251205598">
          <w:marLeft w:val="0"/>
          <w:marRight w:val="0"/>
          <w:marTop w:val="0"/>
          <w:marBottom w:val="0"/>
          <w:divBdr>
            <w:top w:val="none" w:sz="0" w:space="0" w:color="auto"/>
            <w:left w:val="none" w:sz="0" w:space="0" w:color="auto"/>
            <w:bottom w:val="none" w:sz="0" w:space="0" w:color="auto"/>
            <w:right w:val="none" w:sz="0" w:space="0" w:color="auto"/>
          </w:divBdr>
        </w:div>
        <w:div w:id="609168638">
          <w:marLeft w:val="0"/>
          <w:marRight w:val="0"/>
          <w:marTop w:val="0"/>
          <w:marBottom w:val="0"/>
          <w:divBdr>
            <w:top w:val="none" w:sz="0" w:space="0" w:color="auto"/>
            <w:left w:val="none" w:sz="0" w:space="0" w:color="auto"/>
            <w:bottom w:val="none" w:sz="0" w:space="0" w:color="auto"/>
            <w:right w:val="none" w:sz="0" w:space="0" w:color="auto"/>
          </w:divBdr>
        </w:div>
        <w:div w:id="580876242">
          <w:marLeft w:val="0"/>
          <w:marRight w:val="0"/>
          <w:marTop w:val="0"/>
          <w:marBottom w:val="0"/>
          <w:divBdr>
            <w:top w:val="none" w:sz="0" w:space="0" w:color="auto"/>
            <w:left w:val="none" w:sz="0" w:space="0" w:color="auto"/>
            <w:bottom w:val="none" w:sz="0" w:space="0" w:color="auto"/>
            <w:right w:val="none" w:sz="0" w:space="0" w:color="auto"/>
          </w:divBdr>
        </w:div>
        <w:div w:id="1295797433">
          <w:marLeft w:val="0"/>
          <w:marRight w:val="0"/>
          <w:marTop w:val="0"/>
          <w:marBottom w:val="0"/>
          <w:divBdr>
            <w:top w:val="none" w:sz="0" w:space="0" w:color="auto"/>
            <w:left w:val="none" w:sz="0" w:space="0" w:color="auto"/>
            <w:bottom w:val="none" w:sz="0" w:space="0" w:color="auto"/>
            <w:right w:val="none" w:sz="0" w:space="0" w:color="auto"/>
          </w:divBdr>
        </w:div>
        <w:div w:id="87430567">
          <w:marLeft w:val="0"/>
          <w:marRight w:val="0"/>
          <w:marTop w:val="0"/>
          <w:marBottom w:val="0"/>
          <w:divBdr>
            <w:top w:val="none" w:sz="0" w:space="0" w:color="auto"/>
            <w:left w:val="none" w:sz="0" w:space="0" w:color="auto"/>
            <w:bottom w:val="none" w:sz="0" w:space="0" w:color="auto"/>
            <w:right w:val="none" w:sz="0" w:space="0" w:color="auto"/>
          </w:divBdr>
        </w:div>
        <w:div w:id="598021805">
          <w:marLeft w:val="0"/>
          <w:marRight w:val="0"/>
          <w:marTop w:val="0"/>
          <w:marBottom w:val="0"/>
          <w:divBdr>
            <w:top w:val="none" w:sz="0" w:space="0" w:color="auto"/>
            <w:left w:val="none" w:sz="0" w:space="0" w:color="auto"/>
            <w:bottom w:val="none" w:sz="0" w:space="0" w:color="auto"/>
            <w:right w:val="none" w:sz="0" w:space="0" w:color="auto"/>
          </w:divBdr>
        </w:div>
        <w:div w:id="2117602505">
          <w:marLeft w:val="0"/>
          <w:marRight w:val="0"/>
          <w:marTop w:val="0"/>
          <w:marBottom w:val="0"/>
          <w:divBdr>
            <w:top w:val="none" w:sz="0" w:space="0" w:color="auto"/>
            <w:left w:val="none" w:sz="0" w:space="0" w:color="auto"/>
            <w:bottom w:val="none" w:sz="0" w:space="0" w:color="auto"/>
            <w:right w:val="none" w:sz="0" w:space="0" w:color="auto"/>
          </w:divBdr>
        </w:div>
        <w:div w:id="262616516">
          <w:marLeft w:val="0"/>
          <w:marRight w:val="0"/>
          <w:marTop w:val="0"/>
          <w:marBottom w:val="0"/>
          <w:divBdr>
            <w:top w:val="none" w:sz="0" w:space="0" w:color="auto"/>
            <w:left w:val="none" w:sz="0" w:space="0" w:color="auto"/>
            <w:bottom w:val="none" w:sz="0" w:space="0" w:color="auto"/>
            <w:right w:val="none" w:sz="0" w:space="0" w:color="auto"/>
          </w:divBdr>
        </w:div>
        <w:div w:id="792285212">
          <w:marLeft w:val="0"/>
          <w:marRight w:val="0"/>
          <w:marTop w:val="0"/>
          <w:marBottom w:val="0"/>
          <w:divBdr>
            <w:top w:val="none" w:sz="0" w:space="0" w:color="auto"/>
            <w:left w:val="none" w:sz="0" w:space="0" w:color="auto"/>
            <w:bottom w:val="none" w:sz="0" w:space="0" w:color="auto"/>
            <w:right w:val="none" w:sz="0" w:space="0" w:color="auto"/>
          </w:divBdr>
        </w:div>
        <w:div w:id="1646204037">
          <w:marLeft w:val="0"/>
          <w:marRight w:val="0"/>
          <w:marTop w:val="0"/>
          <w:marBottom w:val="0"/>
          <w:divBdr>
            <w:top w:val="none" w:sz="0" w:space="0" w:color="auto"/>
            <w:left w:val="none" w:sz="0" w:space="0" w:color="auto"/>
            <w:bottom w:val="none" w:sz="0" w:space="0" w:color="auto"/>
            <w:right w:val="none" w:sz="0" w:space="0" w:color="auto"/>
          </w:divBdr>
        </w:div>
        <w:div w:id="1198852432">
          <w:marLeft w:val="0"/>
          <w:marRight w:val="0"/>
          <w:marTop w:val="0"/>
          <w:marBottom w:val="0"/>
          <w:divBdr>
            <w:top w:val="none" w:sz="0" w:space="0" w:color="auto"/>
            <w:left w:val="none" w:sz="0" w:space="0" w:color="auto"/>
            <w:bottom w:val="none" w:sz="0" w:space="0" w:color="auto"/>
            <w:right w:val="none" w:sz="0" w:space="0" w:color="auto"/>
          </w:divBdr>
        </w:div>
        <w:div w:id="1459108512">
          <w:marLeft w:val="0"/>
          <w:marRight w:val="0"/>
          <w:marTop w:val="0"/>
          <w:marBottom w:val="0"/>
          <w:divBdr>
            <w:top w:val="none" w:sz="0" w:space="0" w:color="auto"/>
            <w:left w:val="none" w:sz="0" w:space="0" w:color="auto"/>
            <w:bottom w:val="none" w:sz="0" w:space="0" w:color="auto"/>
            <w:right w:val="none" w:sz="0" w:space="0" w:color="auto"/>
          </w:divBdr>
        </w:div>
        <w:div w:id="565458133">
          <w:marLeft w:val="0"/>
          <w:marRight w:val="0"/>
          <w:marTop w:val="0"/>
          <w:marBottom w:val="0"/>
          <w:divBdr>
            <w:top w:val="none" w:sz="0" w:space="0" w:color="auto"/>
            <w:left w:val="none" w:sz="0" w:space="0" w:color="auto"/>
            <w:bottom w:val="none" w:sz="0" w:space="0" w:color="auto"/>
            <w:right w:val="none" w:sz="0" w:space="0" w:color="auto"/>
          </w:divBdr>
        </w:div>
        <w:div w:id="1553955607">
          <w:marLeft w:val="0"/>
          <w:marRight w:val="0"/>
          <w:marTop w:val="0"/>
          <w:marBottom w:val="0"/>
          <w:divBdr>
            <w:top w:val="none" w:sz="0" w:space="0" w:color="auto"/>
            <w:left w:val="none" w:sz="0" w:space="0" w:color="auto"/>
            <w:bottom w:val="none" w:sz="0" w:space="0" w:color="auto"/>
            <w:right w:val="none" w:sz="0" w:space="0" w:color="auto"/>
          </w:divBdr>
        </w:div>
        <w:div w:id="1530874114">
          <w:marLeft w:val="0"/>
          <w:marRight w:val="0"/>
          <w:marTop w:val="0"/>
          <w:marBottom w:val="0"/>
          <w:divBdr>
            <w:top w:val="none" w:sz="0" w:space="0" w:color="auto"/>
            <w:left w:val="none" w:sz="0" w:space="0" w:color="auto"/>
            <w:bottom w:val="none" w:sz="0" w:space="0" w:color="auto"/>
            <w:right w:val="none" w:sz="0" w:space="0" w:color="auto"/>
          </w:divBdr>
        </w:div>
        <w:div w:id="1701005963">
          <w:marLeft w:val="0"/>
          <w:marRight w:val="0"/>
          <w:marTop w:val="0"/>
          <w:marBottom w:val="0"/>
          <w:divBdr>
            <w:top w:val="none" w:sz="0" w:space="0" w:color="auto"/>
            <w:left w:val="none" w:sz="0" w:space="0" w:color="auto"/>
            <w:bottom w:val="none" w:sz="0" w:space="0" w:color="auto"/>
            <w:right w:val="none" w:sz="0" w:space="0" w:color="auto"/>
          </w:divBdr>
        </w:div>
        <w:div w:id="1688360114">
          <w:marLeft w:val="0"/>
          <w:marRight w:val="0"/>
          <w:marTop w:val="0"/>
          <w:marBottom w:val="0"/>
          <w:divBdr>
            <w:top w:val="none" w:sz="0" w:space="0" w:color="auto"/>
            <w:left w:val="none" w:sz="0" w:space="0" w:color="auto"/>
            <w:bottom w:val="none" w:sz="0" w:space="0" w:color="auto"/>
            <w:right w:val="none" w:sz="0" w:space="0" w:color="auto"/>
          </w:divBdr>
        </w:div>
        <w:div w:id="1199079340">
          <w:marLeft w:val="0"/>
          <w:marRight w:val="0"/>
          <w:marTop w:val="0"/>
          <w:marBottom w:val="0"/>
          <w:divBdr>
            <w:top w:val="none" w:sz="0" w:space="0" w:color="auto"/>
            <w:left w:val="none" w:sz="0" w:space="0" w:color="auto"/>
            <w:bottom w:val="none" w:sz="0" w:space="0" w:color="auto"/>
            <w:right w:val="none" w:sz="0" w:space="0" w:color="auto"/>
          </w:divBdr>
        </w:div>
        <w:div w:id="104275088">
          <w:marLeft w:val="0"/>
          <w:marRight w:val="0"/>
          <w:marTop w:val="0"/>
          <w:marBottom w:val="0"/>
          <w:divBdr>
            <w:top w:val="none" w:sz="0" w:space="0" w:color="auto"/>
            <w:left w:val="none" w:sz="0" w:space="0" w:color="auto"/>
            <w:bottom w:val="none" w:sz="0" w:space="0" w:color="auto"/>
            <w:right w:val="none" w:sz="0" w:space="0" w:color="auto"/>
          </w:divBdr>
        </w:div>
        <w:div w:id="1050106180">
          <w:marLeft w:val="0"/>
          <w:marRight w:val="0"/>
          <w:marTop w:val="0"/>
          <w:marBottom w:val="0"/>
          <w:divBdr>
            <w:top w:val="none" w:sz="0" w:space="0" w:color="auto"/>
            <w:left w:val="none" w:sz="0" w:space="0" w:color="auto"/>
            <w:bottom w:val="none" w:sz="0" w:space="0" w:color="auto"/>
            <w:right w:val="none" w:sz="0" w:space="0" w:color="auto"/>
          </w:divBdr>
        </w:div>
        <w:div w:id="809907967">
          <w:marLeft w:val="0"/>
          <w:marRight w:val="0"/>
          <w:marTop w:val="0"/>
          <w:marBottom w:val="0"/>
          <w:divBdr>
            <w:top w:val="none" w:sz="0" w:space="0" w:color="auto"/>
            <w:left w:val="none" w:sz="0" w:space="0" w:color="auto"/>
            <w:bottom w:val="none" w:sz="0" w:space="0" w:color="auto"/>
            <w:right w:val="none" w:sz="0" w:space="0" w:color="auto"/>
          </w:divBdr>
        </w:div>
        <w:div w:id="1562129606">
          <w:marLeft w:val="0"/>
          <w:marRight w:val="0"/>
          <w:marTop w:val="0"/>
          <w:marBottom w:val="0"/>
          <w:divBdr>
            <w:top w:val="none" w:sz="0" w:space="0" w:color="auto"/>
            <w:left w:val="none" w:sz="0" w:space="0" w:color="auto"/>
            <w:bottom w:val="none" w:sz="0" w:space="0" w:color="auto"/>
            <w:right w:val="none" w:sz="0" w:space="0" w:color="auto"/>
          </w:divBdr>
        </w:div>
        <w:div w:id="847906529">
          <w:marLeft w:val="0"/>
          <w:marRight w:val="0"/>
          <w:marTop w:val="0"/>
          <w:marBottom w:val="0"/>
          <w:divBdr>
            <w:top w:val="none" w:sz="0" w:space="0" w:color="auto"/>
            <w:left w:val="none" w:sz="0" w:space="0" w:color="auto"/>
            <w:bottom w:val="none" w:sz="0" w:space="0" w:color="auto"/>
            <w:right w:val="none" w:sz="0" w:space="0" w:color="auto"/>
          </w:divBdr>
        </w:div>
        <w:div w:id="2032489621">
          <w:marLeft w:val="0"/>
          <w:marRight w:val="0"/>
          <w:marTop w:val="0"/>
          <w:marBottom w:val="0"/>
          <w:divBdr>
            <w:top w:val="none" w:sz="0" w:space="0" w:color="auto"/>
            <w:left w:val="none" w:sz="0" w:space="0" w:color="auto"/>
            <w:bottom w:val="none" w:sz="0" w:space="0" w:color="auto"/>
            <w:right w:val="none" w:sz="0" w:space="0" w:color="auto"/>
          </w:divBdr>
        </w:div>
        <w:div w:id="69499642">
          <w:marLeft w:val="0"/>
          <w:marRight w:val="0"/>
          <w:marTop w:val="0"/>
          <w:marBottom w:val="0"/>
          <w:divBdr>
            <w:top w:val="none" w:sz="0" w:space="0" w:color="auto"/>
            <w:left w:val="none" w:sz="0" w:space="0" w:color="auto"/>
            <w:bottom w:val="none" w:sz="0" w:space="0" w:color="auto"/>
            <w:right w:val="none" w:sz="0" w:space="0" w:color="auto"/>
          </w:divBdr>
        </w:div>
        <w:div w:id="1857692576">
          <w:marLeft w:val="0"/>
          <w:marRight w:val="0"/>
          <w:marTop w:val="0"/>
          <w:marBottom w:val="0"/>
          <w:divBdr>
            <w:top w:val="none" w:sz="0" w:space="0" w:color="auto"/>
            <w:left w:val="none" w:sz="0" w:space="0" w:color="auto"/>
            <w:bottom w:val="none" w:sz="0" w:space="0" w:color="auto"/>
            <w:right w:val="none" w:sz="0" w:space="0" w:color="auto"/>
          </w:divBdr>
        </w:div>
        <w:div w:id="1134759013">
          <w:marLeft w:val="0"/>
          <w:marRight w:val="0"/>
          <w:marTop w:val="0"/>
          <w:marBottom w:val="0"/>
          <w:divBdr>
            <w:top w:val="none" w:sz="0" w:space="0" w:color="auto"/>
            <w:left w:val="none" w:sz="0" w:space="0" w:color="auto"/>
            <w:bottom w:val="none" w:sz="0" w:space="0" w:color="auto"/>
            <w:right w:val="none" w:sz="0" w:space="0" w:color="auto"/>
          </w:divBdr>
        </w:div>
        <w:div w:id="179780692">
          <w:marLeft w:val="0"/>
          <w:marRight w:val="0"/>
          <w:marTop w:val="0"/>
          <w:marBottom w:val="0"/>
          <w:divBdr>
            <w:top w:val="none" w:sz="0" w:space="0" w:color="auto"/>
            <w:left w:val="none" w:sz="0" w:space="0" w:color="auto"/>
            <w:bottom w:val="none" w:sz="0" w:space="0" w:color="auto"/>
            <w:right w:val="none" w:sz="0" w:space="0" w:color="auto"/>
          </w:divBdr>
        </w:div>
        <w:div w:id="230163583">
          <w:marLeft w:val="0"/>
          <w:marRight w:val="0"/>
          <w:marTop w:val="0"/>
          <w:marBottom w:val="0"/>
          <w:divBdr>
            <w:top w:val="none" w:sz="0" w:space="0" w:color="auto"/>
            <w:left w:val="none" w:sz="0" w:space="0" w:color="auto"/>
            <w:bottom w:val="none" w:sz="0" w:space="0" w:color="auto"/>
            <w:right w:val="none" w:sz="0" w:space="0" w:color="auto"/>
          </w:divBdr>
        </w:div>
        <w:div w:id="254169934">
          <w:marLeft w:val="0"/>
          <w:marRight w:val="0"/>
          <w:marTop w:val="0"/>
          <w:marBottom w:val="0"/>
          <w:divBdr>
            <w:top w:val="none" w:sz="0" w:space="0" w:color="auto"/>
            <w:left w:val="none" w:sz="0" w:space="0" w:color="auto"/>
            <w:bottom w:val="none" w:sz="0" w:space="0" w:color="auto"/>
            <w:right w:val="none" w:sz="0" w:space="0" w:color="auto"/>
          </w:divBdr>
        </w:div>
        <w:div w:id="1974483377">
          <w:marLeft w:val="0"/>
          <w:marRight w:val="0"/>
          <w:marTop w:val="0"/>
          <w:marBottom w:val="0"/>
          <w:divBdr>
            <w:top w:val="none" w:sz="0" w:space="0" w:color="auto"/>
            <w:left w:val="none" w:sz="0" w:space="0" w:color="auto"/>
            <w:bottom w:val="none" w:sz="0" w:space="0" w:color="auto"/>
            <w:right w:val="none" w:sz="0" w:space="0" w:color="auto"/>
          </w:divBdr>
        </w:div>
        <w:div w:id="1687252450">
          <w:marLeft w:val="0"/>
          <w:marRight w:val="0"/>
          <w:marTop w:val="0"/>
          <w:marBottom w:val="0"/>
          <w:divBdr>
            <w:top w:val="none" w:sz="0" w:space="0" w:color="auto"/>
            <w:left w:val="none" w:sz="0" w:space="0" w:color="auto"/>
            <w:bottom w:val="none" w:sz="0" w:space="0" w:color="auto"/>
            <w:right w:val="none" w:sz="0" w:space="0" w:color="auto"/>
          </w:divBdr>
        </w:div>
        <w:div w:id="400754316">
          <w:marLeft w:val="0"/>
          <w:marRight w:val="0"/>
          <w:marTop w:val="0"/>
          <w:marBottom w:val="0"/>
          <w:divBdr>
            <w:top w:val="none" w:sz="0" w:space="0" w:color="auto"/>
            <w:left w:val="none" w:sz="0" w:space="0" w:color="auto"/>
            <w:bottom w:val="none" w:sz="0" w:space="0" w:color="auto"/>
            <w:right w:val="none" w:sz="0" w:space="0" w:color="auto"/>
          </w:divBdr>
        </w:div>
        <w:div w:id="856623613">
          <w:marLeft w:val="0"/>
          <w:marRight w:val="0"/>
          <w:marTop w:val="0"/>
          <w:marBottom w:val="0"/>
          <w:divBdr>
            <w:top w:val="none" w:sz="0" w:space="0" w:color="auto"/>
            <w:left w:val="none" w:sz="0" w:space="0" w:color="auto"/>
            <w:bottom w:val="none" w:sz="0" w:space="0" w:color="auto"/>
            <w:right w:val="none" w:sz="0" w:space="0" w:color="auto"/>
          </w:divBdr>
        </w:div>
        <w:div w:id="668172244">
          <w:marLeft w:val="0"/>
          <w:marRight w:val="0"/>
          <w:marTop w:val="0"/>
          <w:marBottom w:val="0"/>
          <w:divBdr>
            <w:top w:val="none" w:sz="0" w:space="0" w:color="auto"/>
            <w:left w:val="none" w:sz="0" w:space="0" w:color="auto"/>
            <w:bottom w:val="none" w:sz="0" w:space="0" w:color="auto"/>
            <w:right w:val="none" w:sz="0" w:space="0" w:color="auto"/>
          </w:divBdr>
        </w:div>
        <w:div w:id="688873421">
          <w:marLeft w:val="0"/>
          <w:marRight w:val="0"/>
          <w:marTop w:val="0"/>
          <w:marBottom w:val="0"/>
          <w:divBdr>
            <w:top w:val="none" w:sz="0" w:space="0" w:color="auto"/>
            <w:left w:val="none" w:sz="0" w:space="0" w:color="auto"/>
            <w:bottom w:val="none" w:sz="0" w:space="0" w:color="auto"/>
            <w:right w:val="none" w:sz="0" w:space="0" w:color="auto"/>
          </w:divBdr>
        </w:div>
        <w:div w:id="1454252049">
          <w:marLeft w:val="0"/>
          <w:marRight w:val="0"/>
          <w:marTop w:val="0"/>
          <w:marBottom w:val="0"/>
          <w:divBdr>
            <w:top w:val="none" w:sz="0" w:space="0" w:color="auto"/>
            <w:left w:val="none" w:sz="0" w:space="0" w:color="auto"/>
            <w:bottom w:val="none" w:sz="0" w:space="0" w:color="auto"/>
            <w:right w:val="none" w:sz="0" w:space="0" w:color="auto"/>
          </w:divBdr>
        </w:div>
        <w:div w:id="1109550264">
          <w:marLeft w:val="0"/>
          <w:marRight w:val="0"/>
          <w:marTop w:val="0"/>
          <w:marBottom w:val="0"/>
          <w:divBdr>
            <w:top w:val="none" w:sz="0" w:space="0" w:color="auto"/>
            <w:left w:val="none" w:sz="0" w:space="0" w:color="auto"/>
            <w:bottom w:val="none" w:sz="0" w:space="0" w:color="auto"/>
            <w:right w:val="none" w:sz="0" w:space="0" w:color="auto"/>
          </w:divBdr>
        </w:div>
        <w:div w:id="158548069">
          <w:marLeft w:val="0"/>
          <w:marRight w:val="0"/>
          <w:marTop w:val="0"/>
          <w:marBottom w:val="0"/>
          <w:divBdr>
            <w:top w:val="none" w:sz="0" w:space="0" w:color="auto"/>
            <w:left w:val="none" w:sz="0" w:space="0" w:color="auto"/>
            <w:bottom w:val="none" w:sz="0" w:space="0" w:color="auto"/>
            <w:right w:val="none" w:sz="0" w:space="0" w:color="auto"/>
          </w:divBdr>
        </w:div>
        <w:div w:id="2120953496">
          <w:marLeft w:val="0"/>
          <w:marRight w:val="0"/>
          <w:marTop w:val="0"/>
          <w:marBottom w:val="0"/>
          <w:divBdr>
            <w:top w:val="none" w:sz="0" w:space="0" w:color="auto"/>
            <w:left w:val="none" w:sz="0" w:space="0" w:color="auto"/>
            <w:bottom w:val="none" w:sz="0" w:space="0" w:color="auto"/>
            <w:right w:val="none" w:sz="0" w:space="0" w:color="auto"/>
          </w:divBdr>
        </w:div>
        <w:div w:id="279149836">
          <w:marLeft w:val="0"/>
          <w:marRight w:val="0"/>
          <w:marTop w:val="0"/>
          <w:marBottom w:val="0"/>
          <w:divBdr>
            <w:top w:val="none" w:sz="0" w:space="0" w:color="auto"/>
            <w:left w:val="none" w:sz="0" w:space="0" w:color="auto"/>
            <w:bottom w:val="none" w:sz="0" w:space="0" w:color="auto"/>
            <w:right w:val="none" w:sz="0" w:space="0" w:color="auto"/>
          </w:divBdr>
        </w:div>
        <w:div w:id="1383090079">
          <w:marLeft w:val="0"/>
          <w:marRight w:val="0"/>
          <w:marTop w:val="0"/>
          <w:marBottom w:val="0"/>
          <w:divBdr>
            <w:top w:val="none" w:sz="0" w:space="0" w:color="auto"/>
            <w:left w:val="none" w:sz="0" w:space="0" w:color="auto"/>
            <w:bottom w:val="none" w:sz="0" w:space="0" w:color="auto"/>
            <w:right w:val="none" w:sz="0" w:space="0" w:color="auto"/>
          </w:divBdr>
        </w:div>
        <w:div w:id="910119757">
          <w:marLeft w:val="0"/>
          <w:marRight w:val="0"/>
          <w:marTop w:val="0"/>
          <w:marBottom w:val="0"/>
          <w:divBdr>
            <w:top w:val="none" w:sz="0" w:space="0" w:color="auto"/>
            <w:left w:val="none" w:sz="0" w:space="0" w:color="auto"/>
            <w:bottom w:val="none" w:sz="0" w:space="0" w:color="auto"/>
            <w:right w:val="none" w:sz="0" w:space="0" w:color="auto"/>
          </w:divBdr>
        </w:div>
        <w:div w:id="1250113098">
          <w:marLeft w:val="0"/>
          <w:marRight w:val="0"/>
          <w:marTop w:val="0"/>
          <w:marBottom w:val="0"/>
          <w:divBdr>
            <w:top w:val="none" w:sz="0" w:space="0" w:color="auto"/>
            <w:left w:val="none" w:sz="0" w:space="0" w:color="auto"/>
            <w:bottom w:val="none" w:sz="0" w:space="0" w:color="auto"/>
            <w:right w:val="none" w:sz="0" w:space="0" w:color="auto"/>
          </w:divBdr>
        </w:div>
        <w:div w:id="1105542100">
          <w:marLeft w:val="0"/>
          <w:marRight w:val="0"/>
          <w:marTop w:val="0"/>
          <w:marBottom w:val="0"/>
          <w:divBdr>
            <w:top w:val="none" w:sz="0" w:space="0" w:color="auto"/>
            <w:left w:val="none" w:sz="0" w:space="0" w:color="auto"/>
            <w:bottom w:val="none" w:sz="0" w:space="0" w:color="auto"/>
            <w:right w:val="none" w:sz="0" w:space="0" w:color="auto"/>
          </w:divBdr>
        </w:div>
        <w:div w:id="1609044217">
          <w:marLeft w:val="0"/>
          <w:marRight w:val="0"/>
          <w:marTop w:val="0"/>
          <w:marBottom w:val="0"/>
          <w:divBdr>
            <w:top w:val="none" w:sz="0" w:space="0" w:color="auto"/>
            <w:left w:val="none" w:sz="0" w:space="0" w:color="auto"/>
            <w:bottom w:val="none" w:sz="0" w:space="0" w:color="auto"/>
            <w:right w:val="none" w:sz="0" w:space="0" w:color="auto"/>
          </w:divBdr>
        </w:div>
        <w:div w:id="595290466">
          <w:marLeft w:val="0"/>
          <w:marRight w:val="0"/>
          <w:marTop w:val="0"/>
          <w:marBottom w:val="0"/>
          <w:divBdr>
            <w:top w:val="none" w:sz="0" w:space="0" w:color="auto"/>
            <w:left w:val="none" w:sz="0" w:space="0" w:color="auto"/>
            <w:bottom w:val="none" w:sz="0" w:space="0" w:color="auto"/>
            <w:right w:val="none" w:sz="0" w:space="0" w:color="auto"/>
          </w:divBdr>
        </w:div>
        <w:div w:id="212422221">
          <w:marLeft w:val="0"/>
          <w:marRight w:val="0"/>
          <w:marTop w:val="0"/>
          <w:marBottom w:val="0"/>
          <w:divBdr>
            <w:top w:val="none" w:sz="0" w:space="0" w:color="auto"/>
            <w:left w:val="none" w:sz="0" w:space="0" w:color="auto"/>
            <w:bottom w:val="none" w:sz="0" w:space="0" w:color="auto"/>
            <w:right w:val="none" w:sz="0" w:space="0" w:color="auto"/>
          </w:divBdr>
        </w:div>
        <w:div w:id="124472220">
          <w:marLeft w:val="0"/>
          <w:marRight w:val="0"/>
          <w:marTop w:val="0"/>
          <w:marBottom w:val="0"/>
          <w:divBdr>
            <w:top w:val="none" w:sz="0" w:space="0" w:color="auto"/>
            <w:left w:val="none" w:sz="0" w:space="0" w:color="auto"/>
            <w:bottom w:val="none" w:sz="0" w:space="0" w:color="auto"/>
            <w:right w:val="none" w:sz="0" w:space="0" w:color="auto"/>
          </w:divBdr>
        </w:div>
        <w:div w:id="736823107">
          <w:marLeft w:val="0"/>
          <w:marRight w:val="0"/>
          <w:marTop w:val="0"/>
          <w:marBottom w:val="0"/>
          <w:divBdr>
            <w:top w:val="none" w:sz="0" w:space="0" w:color="auto"/>
            <w:left w:val="none" w:sz="0" w:space="0" w:color="auto"/>
            <w:bottom w:val="none" w:sz="0" w:space="0" w:color="auto"/>
            <w:right w:val="none" w:sz="0" w:space="0" w:color="auto"/>
          </w:divBdr>
        </w:div>
        <w:div w:id="668676795">
          <w:marLeft w:val="0"/>
          <w:marRight w:val="0"/>
          <w:marTop w:val="0"/>
          <w:marBottom w:val="0"/>
          <w:divBdr>
            <w:top w:val="none" w:sz="0" w:space="0" w:color="auto"/>
            <w:left w:val="none" w:sz="0" w:space="0" w:color="auto"/>
            <w:bottom w:val="none" w:sz="0" w:space="0" w:color="auto"/>
            <w:right w:val="none" w:sz="0" w:space="0" w:color="auto"/>
          </w:divBdr>
        </w:div>
        <w:div w:id="1301349596">
          <w:marLeft w:val="0"/>
          <w:marRight w:val="0"/>
          <w:marTop w:val="0"/>
          <w:marBottom w:val="0"/>
          <w:divBdr>
            <w:top w:val="none" w:sz="0" w:space="0" w:color="auto"/>
            <w:left w:val="none" w:sz="0" w:space="0" w:color="auto"/>
            <w:bottom w:val="none" w:sz="0" w:space="0" w:color="auto"/>
            <w:right w:val="none" w:sz="0" w:space="0" w:color="auto"/>
          </w:divBdr>
        </w:div>
        <w:div w:id="1890872225">
          <w:marLeft w:val="0"/>
          <w:marRight w:val="0"/>
          <w:marTop w:val="0"/>
          <w:marBottom w:val="0"/>
          <w:divBdr>
            <w:top w:val="none" w:sz="0" w:space="0" w:color="auto"/>
            <w:left w:val="none" w:sz="0" w:space="0" w:color="auto"/>
            <w:bottom w:val="none" w:sz="0" w:space="0" w:color="auto"/>
            <w:right w:val="none" w:sz="0" w:space="0" w:color="auto"/>
          </w:divBdr>
        </w:div>
        <w:div w:id="846797528">
          <w:marLeft w:val="0"/>
          <w:marRight w:val="0"/>
          <w:marTop w:val="0"/>
          <w:marBottom w:val="0"/>
          <w:divBdr>
            <w:top w:val="none" w:sz="0" w:space="0" w:color="auto"/>
            <w:left w:val="none" w:sz="0" w:space="0" w:color="auto"/>
            <w:bottom w:val="none" w:sz="0" w:space="0" w:color="auto"/>
            <w:right w:val="none" w:sz="0" w:space="0" w:color="auto"/>
          </w:divBdr>
        </w:div>
        <w:div w:id="1551381950">
          <w:marLeft w:val="0"/>
          <w:marRight w:val="0"/>
          <w:marTop w:val="0"/>
          <w:marBottom w:val="0"/>
          <w:divBdr>
            <w:top w:val="none" w:sz="0" w:space="0" w:color="auto"/>
            <w:left w:val="none" w:sz="0" w:space="0" w:color="auto"/>
            <w:bottom w:val="none" w:sz="0" w:space="0" w:color="auto"/>
            <w:right w:val="none" w:sz="0" w:space="0" w:color="auto"/>
          </w:divBdr>
        </w:div>
        <w:div w:id="1555237629">
          <w:marLeft w:val="0"/>
          <w:marRight w:val="0"/>
          <w:marTop w:val="0"/>
          <w:marBottom w:val="0"/>
          <w:divBdr>
            <w:top w:val="none" w:sz="0" w:space="0" w:color="auto"/>
            <w:left w:val="none" w:sz="0" w:space="0" w:color="auto"/>
            <w:bottom w:val="none" w:sz="0" w:space="0" w:color="auto"/>
            <w:right w:val="none" w:sz="0" w:space="0" w:color="auto"/>
          </w:divBdr>
        </w:div>
        <w:div w:id="424883425">
          <w:marLeft w:val="0"/>
          <w:marRight w:val="0"/>
          <w:marTop w:val="0"/>
          <w:marBottom w:val="0"/>
          <w:divBdr>
            <w:top w:val="none" w:sz="0" w:space="0" w:color="auto"/>
            <w:left w:val="none" w:sz="0" w:space="0" w:color="auto"/>
            <w:bottom w:val="none" w:sz="0" w:space="0" w:color="auto"/>
            <w:right w:val="none" w:sz="0" w:space="0" w:color="auto"/>
          </w:divBdr>
        </w:div>
        <w:div w:id="1084761068">
          <w:marLeft w:val="0"/>
          <w:marRight w:val="0"/>
          <w:marTop w:val="0"/>
          <w:marBottom w:val="0"/>
          <w:divBdr>
            <w:top w:val="none" w:sz="0" w:space="0" w:color="auto"/>
            <w:left w:val="none" w:sz="0" w:space="0" w:color="auto"/>
            <w:bottom w:val="none" w:sz="0" w:space="0" w:color="auto"/>
            <w:right w:val="none" w:sz="0" w:space="0" w:color="auto"/>
          </w:divBdr>
        </w:div>
        <w:div w:id="397018143">
          <w:marLeft w:val="0"/>
          <w:marRight w:val="0"/>
          <w:marTop w:val="0"/>
          <w:marBottom w:val="0"/>
          <w:divBdr>
            <w:top w:val="none" w:sz="0" w:space="0" w:color="auto"/>
            <w:left w:val="none" w:sz="0" w:space="0" w:color="auto"/>
            <w:bottom w:val="none" w:sz="0" w:space="0" w:color="auto"/>
            <w:right w:val="none" w:sz="0" w:space="0" w:color="auto"/>
          </w:divBdr>
        </w:div>
        <w:div w:id="456216071">
          <w:marLeft w:val="0"/>
          <w:marRight w:val="0"/>
          <w:marTop w:val="0"/>
          <w:marBottom w:val="0"/>
          <w:divBdr>
            <w:top w:val="none" w:sz="0" w:space="0" w:color="auto"/>
            <w:left w:val="none" w:sz="0" w:space="0" w:color="auto"/>
            <w:bottom w:val="none" w:sz="0" w:space="0" w:color="auto"/>
            <w:right w:val="none" w:sz="0" w:space="0" w:color="auto"/>
          </w:divBdr>
        </w:div>
        <w:div w:id="862594323">
          <w:marLeft w:val="0"/>
          <w:marRight w:val="0"/>
          <w:marTop w:val="0"/>
          <w:marBottom w:val="0"/>
          <w:divBdr>
            <w:top w:val="none" w:sz="0" w:space="0" w:color="auto"/>
            <w:left w:val="none" w:sz="0" w:space="0" w:color="auto"/>
            <w:bottom w:val="none" w:sz="0" w:space="0" w:color="auto"/>
            <w:right w:val="none" w:sz="0" w:space="0" w:color="auto"/>
          </w:divBdr>
        </w:div>
        <w:div w:id="1263998638">
          <w:marLeft w:val="0"/>
          <w:marRight w:val="0"/>
          <w:marTop w:val="0"/>
          <w:marBottom w:val="0"/>
          <w:divBdr>
            <w:top w:val="none" w:sz="0" w:space="0" w:color="auto"/>
            <w:left w:val="none" w:sz="0" w:space="0" w:color="auto"/>
            <w:bottom w:val="none" w:sz="0" w:space="0" w:color="auto"/>
            <w:right w:val="none" w:sz="0" w:space="0" w:color="auto"/>
          </w:divBdr>
        </w:div>
        <w:div w:id="770590773">
          <w:marLeft w:val="0"/>
          <w:marRight w:val="0"/>
          <w:marTop w:val="0"/>
          <w:marBottom w:val="0"/>
          <w:divBdr>
            <w:top w:val="none" w:sz="0" w:space="0" w:color="auto"/>
            <w:left w:val="none" w:sz="0" w:space="0" w:color="auto"/>
            <w:bottom w:val="none" w:sz="0" w:space="0" w:color="auto"/>
            <w:right w:val="none" w:sz="0" w:space="0" w:color="auto"/>
          </w:divBdr>
        </w:div>
        <w:div w:id="788667010">
          <w:marLeft w:val="0"/>
          <w:marRight w:val="0"/>
          <w:marTop w:val="0"/>
          <w:marBottom w:val="0"/>
          <w:divBdr>
            <w:top w:val="none" w:sz="0" w:space="0" w:color="auto"/>
            <w:left w:val="none" w:sz="0" w:space="0" w:color="auto"/>
            <w:bottom w:val="none" w:sz="0" w:space="0" w:color="auto"/>
            <w:right w:val="none" w:sz="0" w:space="0" w:color="auto"/>
          </w:divBdr>
        </w:div>
        <w:div w:id="1970934363">
          <w:marLeft w:val="0"/>
          <w:marRight w:val="0"/>
          <w:marTop w:val="0"/>
          <w:marBottom w:val="0"/>
          <w:divBdr>
            <w:top w:val="none" w:sz="0" w:space="0" w:color="auto"/>
            <w:left w:val="none" w:sz="0" w:space="0" w:color="auto"/>
            <w:bottom w:val="none" w:sz="0" w:space="0" w:color="auto"/>
            <w:right w:val="none" w:sz="0" w:space="0" w:color="auto"/>
          </w:divBdr>
        </w:div>
        <w:div w:id="813644257">
          <w:marLeft w:val="0"/>
          <w:marRight w:val="0"/>
          <w:marTop w:val="0"/>
          <w:marBottom w:val="0"/>
          <w:divBdr>
            <w:top w:val="none" w:sz="0" w:space="0" w:color="auto"/>
            <w:left w:val="none" w:sz="0" w:space="0" w:color="auto"/>
            <w:bottom w:val="none" w:sz="0" w:space="0" w:color="auto"/>
            <w:right w:val="none" w:sz="0" w:space="0" w:color="auto"/>
          </w:divBdr>
        </w:div>
        <w:div w:id="2126078874">
          <w:marLeft w:val="0"/>
          <w:marRight w:val="0"/>
          <w:marTop w:val="0"/>
          <w:marBottom w:val="0"/>
          <w:divBdr>
            <w:top w:val="none" w:sz="0" w:space="0" w:color="auto"/>
            <w:left w:val="none" w:sz="0" w:space="0" w:color="auto"/>
            <w:bottom w:val="none" w:sz="0" w:space="0" w:color="auto"/>
            <w:right w:val="none" w:sz="0" w:space="0" w:color="auto"/>
          </w:divBdr>
        </w:div>
        <w:div w:id="861482023">
          <w:marLeft w:val="0"/>
          <w:marRight w:val="0"/>
          <w:marTop w:val="0"/>
          <w:marBottom w:val="0"/>
          <w:divBdr>
            <w:top w:val="none" w:sz="0" w:space="0" w:color="auto"/>
            <w:left w:val="none" w:sz="0" w:space="0" w:color="auto"/>
            <w:bottom w:val="none" w:sz="0" w:space="0" w:color="auto"/>
            <w:right w:val="none" w:sz="0" w:space="0" w:color="auto"/>
          </w:divBdr>
        </w:div>
        <w:div w:id="2079358126">
          <w:marLeft w:val="0"/>
          <w:marRight w:val="0"/>
          <w:marTop w:val="0"/>
          <w:marBottom w:val="0"/>
          <w:divBdr>
            <w:top w:val="none" w:sz="0" w:space="0" w:color="auto"/>
            <w:left w:val="none" w:sz="0" w:space="0" w:color="auto"/>
            <w:bottom w:val="none" w:sz="0" w:space="0" w:color="auto"/>
            <w:right w:val="none" w:sz="0" w:space="0" w:color="auto"/>
          </w:divBdr>
        </w:div>
        <w:div w:id="1201211902">
          <w:marLeft w:val="0"/>
          <w:marRight w:val="0"/>
          <w:marTop w:val="0"/>
          <w:marBottom w:val="0"/>
          <w:divBdr>
            <w:top w:val="none" w:sz="0" w:space="0" w:color="auto"/>
            <w:left w:val="none" w:sz="0" w:space="0" w:color="auto"/>
            <w:bottom w:val="none" w:sz="0" w:space="0" w:color="auto"/>
            <w:right w:val="none" w:sz="0" w:space="0" w:color="auto"/>
          </w:divBdr>
        </w:div>
        <w:div w:id="1639601927">
          <w:marLeft w:val="0"/>
          <w:marRight w:val="0"/>
          <w:marTop w:val="0"/>
          <w:marBottom w:val="0"/>
          <w:divBdr>
            <w:top w:val="none" w:sz="0" w:space="0" w:color="auto"/>
            <w:left w:val="none" w:sz="0" w:space="0" w:color="auto"/>
            <w:bottom w:val="none" w:sz="0" w:space="0" w:color="auto"/>
            <w:right w:val="none" w:sz="0" w:space="0" w:color="auto"/>
          </w:divBdr>
        </w:div>
        <w:div w:id="1354919027">
          <w:marLeft w:val="0"/>
          <w:marRight w:val="0"/>
          <w:marTop w:val="0"/>
          <w:marBottom w:val="0"/>
          <w:divBdr>
            <w:top w:val="none" w:sz="0" w:space="0" w:color="auto"/>
            <w:left w:val="none" w:sz="0" w:space="0" w:color="auto"/>
            <w:bottom w:val="none" w:sz="0" w:space="0" w:color="auto"/>
            <w:right w:val="none" w:sz="0" w:space="0" w:color="auto"/>
          </w:divBdr>
        </w:div>
        <w:div w:id="262962865">
          <w:marLeft w:val="0"/>
          <w:marRight w:val="0"/>
          <w:marTop w:val="0"/>
          <w:marBottom w:val="0"/>
          <w:divBdr>
            <w:top w:val="none" w:sz="0" w:space="0" w:color="auto"/>
            <w:left w:val="none" w:sz="0" w:space="0" w:color="auto"/>
            <w:bottom w:val="none" w:sz="0" w:space="0" w:color="auto"/>
            <w:right w:val="none" w:sz="0" w:space="0" w:color="auto"/>
          </w:divBdr>
        </w:div>
        <w:div w:id="195238896">
          <w:marLeft w:val="0"/>
          <w:marRight w:val="0"/>
          <w:marTop w:val="0"/>
          <w:marBottom w:val="0"/>
          <w:divBdr>
            <w:top w:val="none" w:sz="0" w:space="0" w:color="auto"/>
            <w:left w:val="none" w:sz="0" w:space="0" w:color="auto"/>
            <w:bottom w:val="none" w:sz="0" w:space="0" w:color="auto"/>
            <w:right w:val="none" w:sz="0" w:space="0" w:color="auto"/>
          </w:divBdr>
        </w:div>
        <w:div w:id="1655722396">
          <w:marLeft w:val="0"/>
          <w:marRight w:val="0"/>
          <w:marTop w:val="0"/>
          <w:marBottom w:val="0"/>
          <w:divBdr>
            <w:top w:val="none" w:sz="0" w:space="0" w:color="auto"/>
            <w:left w:val="none" w:sz="0" w:space="0" w:color="auto"/>
            <w:bottom w:val="none" w:sz="0" w:space="0" w:color="auto"/>
            <w:right w:val="none" w:sz="0" w:space="0" w:color="auto"/>
          </w:divBdr>
        </w:div>
        <w:div w:id="1863858878">
          <w:marLeft w:val="0"/>
          <w:marRight w:val="0"/>
          <w:marTop w:val="0"/>
          <w:marBottom w:val="0"/>
          <w:divBdr>
            <w:top w:val="none" w:sz="0" w:space="0" w:color="auto"/>
            <w:left w:val="none" w:sz="0" w:space="0" w:color="auto"/>
            <w:bottom w:val="none" w:sz="0" w:space="0" w:color="auto"/>
            <w:right w:val="none" w:sz="0" w:space="0" w:color="auto"/>
          </w:divBdr>
        </w:div>
        <w:div w:id="349989611">
          <w:marLeft w:val="0"/>
          <w:marRight w:val="0"/>
          <w:marTop w:val="0"/>
          <w:marBottom w:val="0"/>
          <w:divBdr>
            <w:top w:val="none" w:sz="0" w:space="0" w:color="auto"/>
            <w:left w:val="none" w:sz="0" w:space="0" w:color="auto"/>
            <w:bottom w:val="none" w:sz="0" w:space="0" w:color="auto"/>
            <w:right w:val="none" w:sz="0" w:space="0" w:color="auto"/>
          </w:divBdr>
        </w:div>
        <w:div w:id="1530141524">
          <w:marLeft w:val="0"/>
          <w:marRight w:val="0"/>
          <w:marTop w:val="0"/>
          <w:marBottom w:val="0"/>
          <w:divBdr>
            <w:top w:val="none" w:sz="0" w:space="0" w:color="auto"/>
            <w:left w:val="none" w:sz="0" w:space="0" w:color="auto"/>
            <w:bottom w:val="none" w:sz="0" w:space="0" w:color="auto"/>
            <w:right w:val="none" w:sz="0" w:space="0" w:color="auto"/>
          </w:divBdr>
        </w:div>
        <w:div w:id="1711765206">
          <w:marLeft w:val="0"/>
          <w:marRight w:val="0"/>
          <w:marTop w:val="0"/>
          <w:marBottom w:val="0"/>
          <w:divBdr>
            <w:top w:val="none" w:sz="0" w:space="0" w:color="auto"/>
            <w:left w:val="none" w:sz="0" w:space="0" w:color="auto"/>
            <w:bottom w:val="none" w:sz="0" w:space="0" w:color="auto"/>
            <w:right w:val="none" w:sz="0" w:space="0" w:color="auto"/>
          </w:divBdr>
        </w:div>
        <w:div w:id="158421743">
          <w:marLeft w:val="0"/>
          <w:marRight w:val="0"/>
          <w:marTop w:val="0"/>
          <w:marBottom w:val="0"/>
          <w:divBdr>
            <w:top w:val="none" w:sz="0" w:space="0" w:color="auto"/>
            <w:left w:val="none" w:sz="0" w:space="0" w:color="auto"/>
            <w:bottom w:val="none" w:sz="0" w:space="0" w:color="auto"/>
            <w:right w:val="none" w:sz="0" w:space="0" w:color="auto"/>
          </w:divBdr>
        </w:div>
        <w:div w:id="1071394320">
          <w:marLeft w:val="0"/>
          <w:marRight w:val="0"/>
          <w:marTop w:val="0"/>
          <w:marBottom w:val="0"/>
          <w:divBdr>
            <w:top w:val="none" w:sz="0" w:space="0" w:color="auto"/>
            <w:left w:val="none" w:sz="0" w:space="0" w:color="auto"/>
            <w:bottom w:val="none" w:sz="0" w:space="0" w:color="auto"/>
            <w:right w:val="none" w:sz="0" w:space="0" w:color="auto"/>
          </w:divBdr>
        </w:div>
        <w:div w:id="643897881">
          <w:marLeft w:val="0"/>
          <w:marRight w:val="0"/>
          <w:marTop w:val="0"/>
          <w:marBottom w:val="0"/>
          <w:divBdr>
            <w:top w:val="none" w:sz="0" w:space="0" w:color="auto"/>
            <w:left w:val="none" w:sz="0" w:space="0" w:color="auto"/>
            <w:bottom w:val="none" w:sz="0" w:space="0" w:color="auto"/>
            <w:right w:val="none" w:sz="0" w:space="0" w:color="auto"/>
          </w:divBdr>
        </w:div>
        <w:div w:id="889268767">
          <w:marLeft w:val="0"/>
          <w:marRight w:val="0"/>
          <w:marTop w:val="0"/>
          <w:marBottom w:val="0"/>
          <w:divBdr>
            <w:top w:val="none" w:sz="0" w:space="0" w:color="auto"/>
            <w:left w:val="none" w:sz="0" w:space="0" w:color="auto"/>
            <w:bottom w:val="none" w:sz="0" w:space="0" w:color="auto"/>
            <w:right w:val="none" w:sz="0" w:space="0" w:color="auto"/>
          </w:divBdr>
        </w:div>
        <w:div w:id="83649993">
          <w:marLeft w:val="0"/>
          <w:marRight w:val="0"/>
          <w:marTop w:val="0"/>
          <w:marBottom w:val="0"/>
          <w:divBdr>
            <w:top w:val="none" w:sz="0" w:space="0" w:color="auto"/>
            <w:left w:val="none" w:sz="0" w:space="0" w:color="auto"/>
            <w:bottom w:val="none" w:sz="0" w:space="0" w:color="auto"/>
            <w:right w:val="none" w:sz="0" w:space="0" w:color="auto"/>
          </w:divBdr>
        </w:div>
        <w:div w:id="2146266057">
          <w:marLeft w:val="0"/>
          <w:marRight w:val="0"/>
          <w:marTop w:val="0"/>
          <w:marBottom w:val="0"/>
          <w:divBdr>
            <w:top w:val="none" w:sz="0" w:space="0" w:color="auto"/>
            <w:left w:val="none" w:sz="0" w:space="0" w:color="auto"/>
            <w:bottom w:val="none" w:sz="0" w:space="0" w:color="auto"/>
            <w:right w:val="none" w:sz="0" w:space="0" w:color="auto"/>
          </w:divBdr>
        </w:div>
        <w:div w:id="919680700">
          <w:marLeft w:val="0"/>
          <w:marRight w:val="0"/>
          <w:marTop w:val="0"/>
          <w:marBottom w:val="0"/>
          <w:divBdr>
            <w:top w:val="none" w:sz="0" w:space="0" w:color="auto"/>
            <w:left w:val="none" w:sz="0" w:space="0" w:color="auto"/>
            <w:bottom w:val="none" w:sz="0" w:space="0" w:color="auto"/>
            <w:right w:val="none" w:sz="0" w:space="0" w:color="auto"/>
          </w:divBdr>
        </w:div>
        <w:div w:id="1661735639">
          <w:marLeft w:val="0"/>
          <w:marRight w:val="0"/>
          <w:marTop w:val="0"/>
          <w:marBottom w:val="0"/>
          <w:divBdr>
            <w:top w:val="none" w:sz="0" w:space="0" w:color="auto"/>
            <w:left w:val="none" w:sz="0" w:space="0" w:color="auto"/>
            <w:bottom w:val="none" w:sz="0" w:space="0" w:color="auto"/>
            <w:right w:val="none" w:sz="0" w:space="0" w:color="auto"/>
          </w:divBdr>
        </w:div>
        <w:div w:id="1395734195">
          <w:marLeft w:val="0"/>
          <w:marRight w:val="0"/>
          <w:marTop w:val="0"/>
          <w:marBottom w:val="0"/>
          <w:divBdr>
            <w:top w:val="none" w:sz="0" w:space="0" w:color="auto"/>
            <w:left w:val="none" w:sz="0" w:space="0" w:color="auto"/>
            <w:bottom w:val="none" w:sz="0" w:space="0" w:color="auto"/>
            <w:right w:val="none" w:sz="0" w:space="0" w:color="auto"/>
          </w:divBdr>
        </w:div>
        <w:div w:id="173039411">
          <w:marLeft w:val="0"/>
          <w:marRight w:val="0"/>
          <w:marTop w:val="0"/>
          <w:marBottom w:val="0"/>
          <w:divBdr>
            <w:top w:val="none" w:sz="0" w:space="0" w:color="auto"/>
            <w:left w:val="none" w:sz="0" w:space="0" w:color="auto"/>
            <w:bottom w:val="none" w:sz="0" w:space="0" w:color="auto"/>
            <w:right w:val="none" w:sz="0" w:space="0" w:color="auto"/>
          </w:divBdr>
        </w:div>
        <w:div w:id="1418936690">
          <w:marLeft w:val="0"/>
          <w:marRight w:val="0"/>
          <w:marTop w:val="0"/>
          <w:marBottom w:val="0"/>
          <w:divBdr>
            <w:top w:val="none" w:sz="0" w:space="0" w:color="auto"/>
            <w:left w:val="none" w:sz="0" w:space="0" w:color="auto"/>
            <w:bottom w:val="none" w:sz="0" w:space="0" w:color="auto"/>
            <w:right w:val="none" w:sz="0" w:space="0" w:color="auto"/>
          </w:divBdr>
        </w:div>
        <w:div w:id="1535196388">
          <w:marLeft w:val="0"/>
          <w:marRight w:val="0"/>
          <w:marTop w:val="0"/>
          <w:marBottom w:val="0"/>
          <w:divBdr>
            <w:top w:val="none" w:sz="0" w:space="0" w:color="auto"/>
            <w:left w:val="none" w:sz="0" w:space="0" w:color="auto"/>
            <w:bottom w:val="none" w:sz="0" w:space="0" w:color="auto"/>
            <w:right w:val="none" w:sz="0" w:space="0" w:color="auto"/>
          </w:divBdr>
        </w:div>
        <w:div w:id="2117405471">
          <w:marLeft w:val="0"/>
          <w:marRight w:val="0"/>
          <w:marTop w:val="0"/>
          <w:marBottom w:val="0"/>
          <w:divBdr>
            <w:top w:val="none" w:sz="0" w:space="0" w:color="auto"/>
            <w:left w:val="none" w:sz="0" w:space="0" w:color="auto"/>
            <w:bottom w:val="none" w:sz="0" w:space="0" w:color="auto"/>
            <w:right w:val="none" w:sz="0" w:space="0" w:color="auto"/>
          </w:divBdr>
        </w:div>
        <w:div w:id="1010134136">
          <w:marLeft w:val="0"/>
          <w:marRight w:val="0"/>
          <w:marTop w:val="0"/>
          <w:marBottom w:val="0"/>
          <w:divBdr>
            <w:top w:val="none" w:sz="0" w:space="0" w:color="auto"/>
            <w:left w:val="none" w:sz="0" w:space="0" w:color="auto"/>
            <w:bottom w:val="none" w:sz="0" w:space="0" w:color="auto"/>
            <w:right w:val="none" w:sz="0" w:space="0" w:color="auto"/>
          </w:divBdr>
        </w:div>
        <w:div w:id="1625848112">
          <w:marLeft w:val="0"/>
          <w:marRight w:val="0"/>
          <w:marTop w:val="0"/>
          <w:marBottom w:val="0"/>
          <w:divBdr>
            <w:top w:val="none" w:sz="0" w:space="0" w:color="auto"/>
            <w:left w:val="none" w:sz="0" w:space="0" w:color="auto"/>
            <w:bottom w:val="none" w:sz="0" w:space="0" w:color="auto"/>
            <w:right w:val="none" w:sz="0" w:space="0" w:color="auto"/>
          </w:divBdr>
        </w:div>
        <w:div w:id="1517771950">
          <w:marLeft w:val="0"/>
          <w:marRight w:val="0"/>
          <w:marTop w:val="0"/>
          <w:marBottom w:val="0"/>
          <w:divBdr>
            <w:top w:val="none" w:sz="0" w:space="0" w:color="auto"/>
            <w:left w:val="none" w:sz="0" w:space="0" w:color="auto"/>
            <w:bottom w:val="none" w:sz="0" w:space="0" w:color="auto"/>
            <w:right w:val="none" w:sz="0" w:space="0" w:color="auto"/>
          </w:divBdr>
        </w:div>
        <w:div w:id="663511773">
          <w:marLeft w:val="0"/>
          <w:marRight w:val="0"/>
          <w:marTop w:val="0"/>
          <w:marBottom w:val="0"/>
          <w:divBdr>
            <w:top w:val="none" w:sz="0" w:space="0" w:color="auto"/>
            <w:left w:val="none" w:sz="0" w:space="0" w:color="auto"/>
            <w:bottom w:val="none" w:sz="0" w:space="0" w:color="auto"/>
            <w:right w:val="none" w:sz="0" w:space="0" w:color="auto"/>
          </w:divBdr>
        </w:div>
        <w:div w:id="1462577089">
          <w:marLeft w:val="0"/>
          <w:marRight w:val="0"/>
          <w:marTop w:val="0"/>
          <w:marBottom w:val="0"/>
          <w:divBdr>
            <w:top w:val="none" w:sz="0" w:space="0" w:color="auto"/>
            <w:left w:val="none" w:sz="0" w:space="0" w:color="auto"/>
            <w:bottom w:val="none" w:sz="0" w:space="0" w:color="auto"/>
            <w:right w:val="none" w:sz="0" w:space="0" w:color="auto"/>
          </w:divBdr>
        </w:div>
        <w:div w:id="535239081">
          <w:marLeft w:val="0"/>
          <w:marRight w:val="0"/>
          <w:marTop w:val="0"/>
          <w:marBottom w:val="0"/>
          <w:divBdr>
            <w:top w:val="none" w:sz="0" w:space="0" w:color="auto"/>
            <w:left w:val="none" w:sz="0" w:space="0" w:color="auto"/>
            <w:bottom w:val="none" w:sz="0" w:space="0" w:color="auto"/>
            <w:right w:val="none" w:sz="0" w:space="0" w:color="auto"/>
          </w:divBdr>
        </w:div>
        <w:div w:id="12845481">
          <w:marLeft w:val="0"/>
          <w:marRight w:val="0"/>
          <w:marTop w:val="0"/>
          <w:marBottom w:val="0"/>
          <w:divBdr>
            <w:top w:val="none" w:sz="0" w:space="0" w:color="auto"/>
            <w:left w:val="none" w:sz="0" w:space="0" w:color="auto"/>
            <w:bottom w:val="none" w:sz="0" w:space="0" w:color="auto"/>
            <w:right w:val="none" w:sz="0" w:space="0" w:color="auto"/>
          </w:divBdr>
        </w:div>
        <w:div w:id="1064570084">
          <w:marLeft w:val="0"/>
          <w:marRight w:val="0"/>
          <w:marTop w:val="0"/>
          <w:marBottom w:val="0"/>
          <w:divBdr>
            <w:top w:val="none" w:sz="0" w:space="0" w:color="auto"/>
            <w:left w:val="none" w:sz="0" w:space="0" w:color="auto"/>
            <w:bottom w:val="none" w:sz="0" w:space="0" w:color="auto"/>
            <w:right w:val="none" w:sz="0" w:space="0" w:color="auto"/>
          </w:divBdr>
        </w:div>
        <w:div w:id="296448456">
          <w:marLeft w:val="0"/>
          <w:marRight w:val="0"/>
          <w:marTop w:val="0"/>
          <w:marBottom w:val="0"/>
          <w:divBdr>
            <w:top w:val="none" w:sz="0" w:space="0" w:color="auto"/>
            <w:left w:val="none" w:sz="0" w:space="0" w:color="auto"/>
            <w:bottom w:val="none" w:sz="0" w:space="0" w:color="auto"/>
            <w:right w:val="none" w:sz="0" w:space="0" w:color="auto"/>
          </w:divBdr>
        </w:div>
        <w:div w:id="1070688388">
          <w:marLeft w:val="0"/>
          <w:marRight w:val="0"/>
          <w:marTop w:val="0"/>
          <w:marBottom w:val="0"/>
          <w:divBdr>
            <w:top w:val="none" w:sz="0" w:space="0" w:color="auto"/>
            <w:left w:val="none" w:sz="0" w:space="0" w:color="auto"/>
            <w:bottom w:val="none" w:sz="0" w:space="0" w:color="auto"/>
            <w:right w:val="none" w:sz="0" w:space="0" w:color="auto"/>
          </w:divBdr>
        </w:div>
        <w:div w:id="838884325">
          <w:marLeft w:val="0"/>
          <w:marRight w:val="0"/>
          <w:marTop w:val="0"/>
          <w:marBottom w:val="0"/>
          <w:divBdr>
            <w:top w:val="none" w:sz="0" w:space="0" w:color="auto"/>
            <w:left w:val="none" w:sz="0" w:space="0" w:color="auto"/>
            <w:bottom w:val="none" w:sz="0" w:space="0" w:color="auto"/>
            <w:right w:val="none" w:sz="0" w:space="0" w:color="auto"/>
          </w:divBdr>
        </w:div>
        <w:div w:id="2037004427">
          <w:marLeft w:val="0"/>
          <w:marRight w:val="0"/>
          <w:marTop w:val="0"/>
          <w:marBottom w:val="0"/>
          <w:divBdr>
            <w:top w:val="none" w:sz="0" w:space="0" w:color="auto"/>
            <w:left w:val="none" w:sz="0" w:space="0" w:color="auto"/>
            <w:bottom w:val="none" w:sz="0" w:space="0" w:color="auto"/>
            <w:right w:val="none" w:sz="0" w:space="0" w:color="auto"/>
          </w:divBdr>
        </w:div>
        <w:div w:id="946157270">
          <w:marLeft w:val="0"/>
          <w:marRight w:val="0"/>
          <w:marTop w:val="0"/>
          <w:marBottom w:val="0"/>
          <w:divBdr>
            <w:top w:val="none" w:sz="0" w:space="0" w:color="auto"/>
            <w:left w:val="none" w:sz="0" w:space="0" w:color="auto"/>
            <w:bottom w:val="none" w:sz="0" w:space="0" w:color="auto"/>
            <w:right w:val="none" w:sz="0" w:space="0" w:color="auto"/>
          </w:divBdr>
        </w:div>
        <w:div w:id="1421948815">
          <w:marLeft w:val="0"/>
          <w:marRight w:val="0"/>
          <w:marTop w:val="0"/>
          <w:marBottom w:val="0"/>
          <w:divBdr>
            <w:top w:val="none" w:sz="0" w:space="0" w:color="auto"/>
            <w:left w:val="none" w:sz="0" w:space="0" w:color="auto"/>
            <w:bottom w:val="none" w:sz="0" w:space="0" w:color="auto"/>
            <w:right w:val="none" w:sz="0" w:space="0" w:color="auto"/>
          </w:divBdr>
        </w:div>
        <w:div w:id="116921943">
          <w:marLeft w:val="0"/>
          <w:marRight w:val="0"/>
          <w:marTop w:val="0"/>
          <w:marBottom w:val="0"/>
          <w:divBdr>
            <w:top w:val="none" w:sz="0" w:space="0" w:color="auto"/>
            <w:left w:val="none" w:sz="0" w:space="0" w:color="auto"/>
            <w:bottom w:val="none" w:sz="0" w:space="0" w:color="auto"/>
            <w:right w:val="none" w:sz="0" w:space="0" w:color="auto"/>
          </w:divBdr>
        </w:div>
        <w:div w:id="435295987">
          <w:marLeft w:val="0"/>
          <w:marRight w:val="0"/>
          <w:marTop w:val="0"/>
          <w:marBottom w:val="0"/>
          <w:divBdr>
            <w:top w:val="none" w:sz="0" w:space="0" w:color="auto"/>
            <w:left w:val="none" w:sz="0" w:space="0" w:color="auto"/>
            <w:bottom w:val="none" w:sz="0" w:space="0" w:color="auto"/>
            <w:right w:val="none" w:sz="0" w:space="0" w:color="auto"/>
          </w:divBdr>
        </w:div>
        <w:div w:id="1726030863">
          <w:marLeft w:val="0"/>
          <w:marRight w:val="0"/>
          <w:marTop w:val="0"/>
          <w:marBottom w:val="0"/>
          <w:divBdr>
            <w:top w:val="none" w:sz="0" w:space="0" w:color="auto"/>
            <w:left w:val="none" w:sz="0" w:space="0" w:color="auto"/>
            <w:bottom w:val="none" w:sz="0" w:space="0" w:color="auto"/>
            <w:right w:val="none" w:sz="0" w:space="0" w:color="auto"/>
          </w:divBdr>
        </w:div>
        <w:div w:id="1860394156">
          <w:marLeft w:val="0"/>
          <w:marRight w:val="0"/>
          <w:marTop w:val="0"/>
          <w:marBottom w:val="0"/>
          <w:divBdr>
            <w:top w:val="none" w:sz="0" w:space="0" w:color="auto"/>
            <w:left w:val="none" w:sz="0" w:space="0" w:color="auto"/>
            <w:bottom w:val="none" w:sz="0" w:space="0" w:color="auto"/>
            <w:right w:val="none" w:sz="0" w:space="0" w:color="auto"/>
          </w:divBdr>
        </w:div>
        <w:div w:id="1486118395">
          <w:marLeft w:val="0"/>
          <w:marRight w:val="0"/>
          <w:marTop w:val="0"/>
          <w:marBottom w:val="0"/>
          <w:divBdr>
            <w:top w:val="none" w:sz="0" w:space="0" w:color="auto"/>
            <w:left w:val="none" w:sz="0" w:space="0" w:color="auto"/>
            <w:bottom w:val="none" w:sz="0" w:space="0" w:color="auto"/>
            <w:right w:val="none" w:sz="0" w:space="0" w:color="auto"/>
          </w:divBdr>
        </w:div>
        <w:div w:id="285818351">
          <w:marLeft w:val="0"/>
          <w:marRight w:val="0"/>
          <w:marTop w:val="0"/>
          <w:marBottom w:val="0"/>
          <w:divBdr>
            <w:top w:val="none" w:sz="0" w:space="0" w:color="auto"/>
            <w:left w:val="none" w:sz="0" w:space="0" w:color="auto"/>
            <w:bottom w:val="none" w:sz="0" w:space="0" w:color="auto"/>
            <w:right w:val="none" w:sz="0" w:space="0" w:color="auto"/>
          </w:divBdr>
        </w:div>
        <w:div w:id="301619666">
          <w:marLeft w:val="0"/>
          <w:marRight w:val="0"/>
          <w:marTop w:val="0"/>
          <w:marBottom w:val="0"/>
          <w:divBdr>
            <w:top w:val="none" w:sz="0" w:space="0" w:color="auto"/>
            <w:left w:val="none" w:sz="0" w:space="0" w:color="auto"/>
            <w:bottom w:val="none" w:sz="0" w:space="0" w:color="auto"/>
            <w:right w:val="none" w:sz="0" w:space="0" w:color="auto"/>
          </w:divBdr>
        </w:div>
        <w:div w:id="1807700169">
          <w:marLeft w:val="0"/>
          <w:marRight w:val="0"/>
          <w:marTop w:val="0"/>
          <w:marBottom w:val="0"/>
          <w:divBdr>
            <w:top w:val="none" w:sz="0" w:space="0" w:color="auto"/>
            <w:left w:val="none" w:sz="0" w:space="0" w:color="auto"/>
            <w:bottom w:val="none" w:sz="0" w:space="0" w:color="auto"/>
            <w:right w:val="none" w:sz="0" w:space="0" w:color="auto"/>
          </w:divBdr>
        </w:div>
        <w:div w:id="1117062124">
          <w:marLeft w:val="0"/>
          <w:marRight w:val="0"/>
          <w:marTop w:val="0"/>
          <w:marBottom w:val="0"/>
          <w:divBdr>
            <w:top w:val="none" w:sz="0" w:space="0" w:color="auto"/>
            <w:left w:val="none" w:sz="0" w:space="0" w:color="auto"/>
            <w:bottom w:val="none" w:sz="0" w:space="0" w:color="auto"/>
            <w:right w:val="none" w:sz="0" w:space="0" w:color="auto"/>
          </w:divBdr>
        </w:div>
        <w:div w:id="34931197">
          <w:marLeft w:val="0"/>
          <w:marRight w:val="0"/>
          <w:marTop w:val="0"/>
          <w:marBottom w:val="0"/>
          <w:divBdr>
            <w:top w:val="none" w:sz="0" w:space="0" w:color="auto"/>
            <w:left w:val="none" w:sz="0" w:space="0" w:color="auto"/>
            <w:bottom w:val="none" w:sz="0" w:space="0" w:color="auto"/>
            <w:right w:val="none" w:sz="0" w:space="0" w:color="auto"/>
          </w:divBdr>
        </w:div>
        <w:div w:id="1209493460">
          <w:marLeft w:val="0"/>
          <w:marRight w:val="0"/>
          <w:marTop w:val="0"/>
          <w:marBottom w:val="0"/>
          <w:divBdr>
            <w:top w:val="none" w:sz="0" w:space="0" w:color="auto"/>
            <w:left w:val="none" w:sz="0" w:space="0" w:color="auto"/>
            <w:bottom w:val="none" w:sz="0" w:space="0" w:color="auto"/>
            <w:right w:val="none" w:sz="0" w:space="0" w:color="auto"/>
          </w:divBdr>
        </w:div>
        <w:div w:id="1710568936">
          <w:marLeft w:val="0"/>
          <w:marRight w:val="0"/>
          <w:marTop w:val="0"/>
          <w:marBottom w:val="0"/>
          <w:divBdr>
            <w:top w:val="none" w:sz="0" w:space="0" w:color="auto"/>
            <w:left w:val="none" w:sz="0" w:space="0" w:color="auto"/>
            <w:bottom w:val="none" w:sz="0" w:space="0" w:color="auto"/>
            <w:right w:val="none" w:sz="0" w:space="0" w:color="auto"/>
          </w:divBdr>
        </w:div>
        <w:div w:id="669990339">
          <w:marLeft w:val="0"/>
          <w:marRight w:val="0"/>
          <w:marTop w:val="0"/>
          <w:marBottom w:val="0"/>
          <w:divBdr>
            <w:top w:val="none" w:sz="0" w:space="0" w:color="auto"/>
            <w:left w:val="none" w:sz="0" w:space="0" w:color="auto"/>
            <w:bottom w:val="none" w:sz="0" w:space="0" w:color="auto"/>
            <w:right w:val="none" w:sz="0" w:space="0" w:color="auto"/>
          </w:divBdr>
        </w:div>
        <w:div w:id="238298174">
          <w:marLeft w:val="0"/>
          <w:marRight w:val="0"/>
          <w:marTop w:val="0"/>
          <w:marBottom w:val="0"/>
          <w:divBdr>
            <w:top w:val="none" w:sz="0" w:space="0" w:color="auto"/>
            <w:left w:val="none" w:sz="0" w:space="0" w:color="auto"/>
            <w:bottom w:val="none" w:sz="0" w:space="0" w:color="auto"/>
            <w:right w:val="none" w:sz="0" w:space="0" w:color="auto"/>
          </w:divBdr>
        </w:div>
        <w:div w:id="1597859534">
          <w:marLeft w:val="0"/>
          <w:marRight w:val="0"/>
          <w:marTop w:val="0"/>
          <w:marBottom w:val="0"/>
          <w:divBdr>
            <w:top w:val="none" w:sz="0" w:space="0" w:color="auto"/>
            <w:left w:val="none" w:sz="0" w:space="0" w:color="auto"/>
            <w:bottom w:val="none" w:sz="0" w:space="0" w:color="auto"/>
            <w:right w:val="none" w:sz="0" w:space="0" w:color="auto"/>
          </w:divBdr>
        </w:div>
        <w:div w:id="455295142">
          <w:marLeft w:val="0"/>
          <w:marRight w:val="0"/>
          <w:marTop w:val="0"/>
          <w:marBottom w:val="0"/>
          <w:divBdr>
            <w:top w:val="none" w:sz="0" w:space="0" w:color="auto"/>
            <w:left w:val="none" w:sz="0" w:space="0" w:color="auto"/>
            <w:bottom w:val="none" w:sz="0" w:space="0" w:color="auto"/>
            <w:right w:val="none" w:sz="0" w:space="0" w:color="auto"/>
          </w:divBdr>
        </w:div>
        <w:div w:id="1290817107">
          <w:marLeft w:val="0"/>
          <w:marRight w:val="0"/>
          <w:marTop w:val="0"/>
          <w:marBottom w:val="0"/>
          <w:divBdr>
            <w:top w:val="none" w:sz="0" w:space="0" w:color="auto"/>
            <w:left w:val="none" w:sz="0" w:space="0" w:color="auto"/>
            <w:bottom w:val="none" w:sz="0" w:space="0" w:color="auto"/>
            <w:right w:val="none" w:sz="0" w:space="0" w:color="auto"/>
          </w:divBdr>
        </w:div>
        <w:div w:id="1527403141">
          <w:marLeft w:val="0"/>
          <w:marRight w:val="0"/>
          <w:marTop w:val="0"/>
          <w:marBottom w:val="0"/>
          <w:divBdr>
            <w:top w:val="none" w:sz="0" w:space="0" w:color="auto"/>
            <w:left w:val="none" w:sz="0" w:space="0" w:color="auto"/>
            <w:bottom w:val="none" w:sz="0" w:space="0" w:color="auto"/>
            <w:right w:val="none" w:sz="0" w:space="0" w:color="auto"/>
          </w:divBdr>
        </w:div>
        <w:div w:id="1734041379">
          <w:marLeft w:val="0"/>
          <w:marRight w:val="0"/>
          <w:marTop w:val="0"/>
          <w:marBottom w:val="0"/>
          <w:divBdr>
            <w:top w:val="none" w:sz="0" w:space="0" w:color="auto"/>
            <w:left w:val="none" w:sz="0" w:space="0" w:color="auto"/>
            <w:bottom w:val="none" w:sz="0" w:space="0" w:color="auto"/>
            <w:right w:val="none" w:sz="0" w:space="0" w:color="auto"/>
          </w:divBdr>
        </w:div>
        <w:div w:id="1645813644">
          <w:marLeft w:val="0"/>
          <w:marRight w:val="0"/>
          <w:marTop w:val="0"/>
          <w:marBottom w:val="0"/>
          <w:divBdr>
            <w:top w:val="none" w:sz="0" w:space="0" w:color="auto"/>
            <w:left w:val="none" w:sz="0" w:space="0" w:color="auto"/>
            <w:bottom w:val="none" w:sz="0" w:space="0" w:color="auto"/>
            <w:right w:val="none" w:sz="0" w:space="0" w:color="auto"/>
          </w:divBdr>
        </w:div>
        <w:div w:id="1041826052">
          <w:marLeft w:val="0"/>
          <w:marRight w:val="0"/>
          <w:marTop w:val="0"/>
          <w:marBottom w:val="0"/>
          <w:divBdr>
            <w:top w:val="none" w:sz="0" w:space="0" w:color="auto"/>
            <w:left w:val="none" w:sz="0" w:space="0" w:color="auto"/>
            <w:bottom w:val="none" w:sz="0" w:space="0" w:color="auto"/>
            <w:right w:val="none" w:sz="0" w:space="0" w:color="auto"/>
          </w:divBdr>
        </w:div>
        <w:div w:id="126582688">
          <w:marLeft w:val="0"/>
          <w:marRight w:val="0"/>
          <w:marTop w:val="0"/>
          <w:marBottom w:val="0"/>
          <w:divBdr>
            <w:top w:val="none" w:sz="0" w:space="0" w:color="auto"/>
            <w:left w:val="none" w:sz="0" w:space="0" w:color="auto"/>
            <w:bottom w:val="none" w:sz="0" w:space="0" w:color="auto"/>
            <w:right w:val="none" w:sz="0" w:space="0" w:color="auto"/>
          </w:divBdr>
        </w:div>
        <w:div w:id="1455631921">
          <w:marLeft w:val="0"/>
          <w:marRight w:val="0"/>
          <w:marTop w:val="0"/>
          <w:marBottom w:val="0"/>
          <w:divBdr>
            <w:top w:val="none" w:sz="0" w:space="0" w:color="auto"/>
            <w:left w:val="none" w:sz="0" w:space="0" w:color="auto"/>
            <w:bottom w:val="none" w:sz="0" w:space="0" w:color="auto"/>
            <w:right w:val="none" w:sz="0" w:space="0" w:color="auto"/>
          </w:divBdr>
        </w:div>
        <w:div w:id="674966664">
          <w:marLeft w:val="0"/>
          <w:marRight w:val="0"/>
          <w:marTop w:val="0"/>
          <w:marBottom w:val="0"/>
          <w:divBdr>
            <w:top w:val="none" w:sz="0" w:space="0" w:color="auto"/>
            <w:left w:val="none" w:sz="0" w:space="0" w:color="auto"/>
            <w:bottom w:val="none" w:sz="0" w:space="0" w:color="auto"/>
            <w:right w:val="none" w:sz="0" w:space="0" w:color="auto"/>
          </w:divBdr>
        </w:div>
        <w:div w:id="1969047371">
          <w:marLeft w:val="0"/>
          <w:marRight w:val="0"/>
          <w:marTop w:val="0"/>
          <w:marBottom w:val="0"/>
          <w:divBdr>
            <w:top w:val="none" w:sz="0" w:space="0" w:color="auto"/>
            <w:left w:val="none" w:sz="0" w:space="0" w:color="auto"/>
            <w:bottom w:val="none" w:sz="0" w:space="0" w:color="auto"/>
            <w:right w:val="none" w:sz="0" w:space="0" w:color="auto"/>
          </w:divBdr>
        </w:div>
        <w:div w:id="464199804">
          <w:marLeft w:val="0"/>
          <w:marRight w:val="0"/>
          <w:marTop w:val="0"/>
          <w:marBottom w:val="0"/>
          <w:divBdr>
            <w:top w:val="none" w:sz="0" w:space="0" w:color="auto"/>
            <w:left w:val="none" w:sz="0" w:space="0" w:color="auto"/>
            <w:bottom w:val="none" w:sz="0" w:space="0" w:color="auto"/>
            <w:right w:val="none" w:sz="0" w:space="0" w:color="auto"/>
          </w:divBdr>
        </w:div>
        <w:div w:id="1329553692">
          <w:marLeft w:val="0"/>
          <w:marRight w:val="0"/>
          <w:marTop w:val="0"/>
          <w:marBottom w:val="0"/>
          <w:divBdr>
            <w:top w:val="none" w:sz="0" w:space="0" w:color="auto"/>
            <w:left w:val="none" w:sz="0" w:space="0" w:color="auto"/>
            <w:bottom w:val="none" w:sz="0" w:space="0" w:color="auto"/>
            <w:right w:val="none" w:sz="0" w:space="0" w:color="auto"/>
          </w:divBdr>
        </w:div>
        <w:div w:id="552734862">
          <w:marLeft w:val="0"/>
          <w:marRight w:val="0"/>
          <w:marTop w:val="0"/>
          <w:marBottom w:val="0"/>
          <w:divBdr>
            <w:top w:val="none" w:sz="0" w:space="0" w:color="auto"/>
            <w:left w:val="none" w:sz="0" w:space="0" w:color="auto"/>
            <w:bottom w:val="none" w:sz="0" w:space="0" w:color="auto"/>
            <w:right w:val="none" w:sz="0" w:space="0" w:color="auto"/>
          </w:divBdr>
        </w:div>
        <w:div w:id="660812425">
          <w:marLeft w:val="0"/>
          <w:marRight w:val="0"/>
          <w:marTop w:val="0"/>
          <w:marBottom w:val="0"/>
          <w:divBdr>
            <w:top w:val="none" w:sz="0" w:space="0" w:color="auto"/>
            <w:left w:val="none" w:sz="0" w:space="0" w:color="auto"/>
            <w:bottom w:val="none" w:sz="0" w:space="0" w:color="auto"/>
            <w:right w:val="none" w:sz="0" w:space="0" w:color="auto"/>
          </w:divBdr>
        </w:div>
        <w:div w:id="1427922494">
          <w:marLeft w:val="0"/>
          <w:marRight w:val="0"/>
          <w:marTop w:val="0"/>
          <w:marBottom w:val="0"/>
          <w:divBdr>
            <w:top w:val="none" w:sz="0" w:space="0" w:color="auto"/>
            <w:left w:val="none" w:sz="0" w:space="0" w:color="auto"/>
            <w:bottom w:val="none" w:sz="0" w:space="0" w:color="auto"/>
            <w:right w:val="none" w:sz="0" w:space="0" w:color="auto"/>
          </w:divBdr>
        </w:div>
        <w:div w:id="933248267">
          <w:marLeft w:val="0"/>
          <w:marRight w:val="0"/>
          <w:marTop w:val="0"/>
          <w:marBottom w:val="0"/>
          <w:divBdr>
            <w:top w:val="none" w:sz="0" w:space="0" w:color="auto"/>
            <w:left w:val="none" w:sz="0" w:space="0" w:color="auto"/>
            <w:bottom w:val="none" w:sz="0" w:space="0" w:color="auto"/>
            <w:right w:val="none" w:sz="0" w:space="0" w:color="auto"/>
          </w:divBdr>
        </w:div>
        <w:div w:id="1865047737">
          <w:marLeft w:val="0"/>
          <w:marRight w:val="0"/>
          <w:marTop w:val="0"/>
          <w:marBottom w:val="0"/>
          <w:divBdr>
            <w:top w:val="none" w:sz="0" w:space="0" w:color="auto"/>
            <w:left w:val="none" w:sz="0" w:space="0" w:color="auto"/>
            <w:bottom w:val="none" w:sz="0" w:space="0" w:color="auto"/>
            <w:right w:val="none" w:sz="0" w:space="0" w:color="auto"/>
          </w:divBdr>
        </w:div>
        <w:div w:id="145438367">
          <w:marLeft w:val="0"/>
          <w:marRight w:val="0"/>
          <w:marTop w:val="0"/>
          <w:marBottom w:val="0"/>
          <w:divBdr>
            <w:top w:val="none" w:sz="0" w:space="0" w:color="auto"/>
            <w:left w:val="none" w:sz="0" w:space="0" w:color="auto"/>
            <w:bottom w:val="none" w:sz="0" w:space="0" w:color="auto"/>
            <w:right w:val="none" w:sz="0" w:space="0" w:color="auto"/>
          </w:divBdr>
        </w:div>
        <w:div w:id="2067098916">
          <w:marLeft w:val="0"/>
          <w:marRight w:val="0"/>
          <w:marTop w:val="0"/>
          <w:marBottom w:val="0"/>
          <w:divBdr>
            <w:top w:val="none" w:sz="0" w:space="0" w:color="auto"/>
            <w:left w:val="none" w:sz="0" w:space="0" w:color="auto"/>
            <w:bottom w:val="none" w:sz="0" w:space="0" w:color="auto"/>
            <w:right w:val="none" w:sz="0" w:space="0" w:color="auto"/>
          </w:divBdr>
        </w:div>
        <w:div w:id="538469407">
          <w:marLeft w:val="0"/>
          <w:marRight w:val="0"/>
          <w:marTop w:val="0"/>
          <w:marBottom w:val="0"/>
          <w:divBdr>
            <w:top w:val="none" w:sz="0" w:space="0" w:color="auto"/>
            <w:left w:val="none" w:sz="0" w:space="0" w:color="auto"/>
            <w:bottom w:val="none" w:sz="0" w:space="0" w:color="auto"/>
            <w:right w:val="none" w:sz="0" w:space="0" w:color="auto"/>
          </w:divBdr>
        </w:div>
        <w:div w:id="294336565">
          <w:marLeft w:val="0"/>
          <w:marRight w:val="0"/>
          <w:marTop w:val="0"/>
          <w:marBottom w:val="0"/>
          <w:divBdr>
            <w:top w:val="none" w:sz="0" w:space="0" w:color="auto"/>
            <w:left w:val="none" w:sz="0" w:space="0" w:color="auto"/>
            <w:bottom w:val="none" w:sz="0" w:space="0" w:color="auto"/>
            <w:right w:val="none" w:sz="0" w:space="0" w:color="auto"/>
          </w:divBdr>
        </w:div>
        <w:div w:id="1505242060">
          <w:marLeft w:val="0"/>
          <w:marRight w:val="0"/>
          <w:marTop w:val="0"/>
          <w:marBottom w:val="0"/>
          <w:divBdr>
            <w:top w:val="none" w:sz="0" w:space="0" w:color="auto"/>
            <w:left w:val="none" w:sz="0" w:space="0" w:color="auto"/>
            <w:bottom w:val="none" w:sz="0" w:space="0" w:color="auto"/>
            <w:right w:val="none" w:sz="0" w:space="0" w:color="auto"/>
          </w:divBdr>
        </w:div>
        <w:div w:id="1017077225">
          <w:marLeft w:val="0"/>
          <w:marRight w:val="0"/>
          <w:marTop w:val="0"/>
          <w:marBottom w:val="0"/>
          <w:divBdr>
            <w:top w:val="none" w:sz="0" w:space="0" w:color="auto"/>
            <w:left w:val="none" w:sz="0" w:space="0" w:color="auto"/>
            <w:bottom w:val="none" w:sz="0" w:space="0" w:color="auto"/>
            <w:right w:val="none" w:sz="0" w:space="0" w:color="auto"/>
          </w:divBdr>
        </w:div>
        <w:div w:id="1428429531">
          <w:marLeft w:val="0"/>
          <w:marRight w:val="0"/>
          <w:marTop w:val="0"/>
          <w:marBottom w:val="0"/>
          <w:divBdr>
            <w:top w:val="none" w:sz="0" w:space="0" w:color="auto"/>
            <w:left w:val="none" w:sz="0" w:space="0" w:color="auto"/>
            <w:bottom w:val="none" w:sz="0" w:space="0" w:color="auto"/>
            <w:right w:val="none" w:sz="0" w:space="0" w:color="auto"/>
          </w:divBdr>
        </w:div>
        <w:div w:id="1586257095">
          <w:marLeft w:val="0"/>
          <w:marRight w:val="0"/>
          <w:marTop w:val="0"/>
          <w:marBottom w:val="0"/>
          <w:divBdr>
            <w:top w:val="none" w:sz="0" w:space="0" w:color="auto"/>
            <w:left w:val="none" w:sz="0" w:space="0" w:color="auto"/>
            <w:bottom w:val="none" w:sz="0" w:space="0" w:color="auto"/>
            <w:right w:val="none" w:sz="0" w:space="0" w:color="auto"/>
          </w:divBdr>
        </w:div>
        <w:div w:id="1740247888">
          <w:marLeft w:val="0"/>
          <w:marRight w:val="0"/>
          <w:marTop w:val="0"/>
          <w:marBottom w:val="0"/>
          <w:divBdr>
            <w:top w:val="none" w:sz="0" w:space="0" w:color="auto"/>
            <w:left w:val="none" w:sz="0" w:space="0" w:color="auto"/>
            <w:bottom w:val="none" w:sz="0" w:space="0" w:color="auto"/>
            <w:right w:val="none" w:sz="0" w:space="0" w:color="auto"/>
          </w:divBdr>
        </w:div>
        <w:div w:id="2015065829">
          <w:marLeft w:val="0"/>
          <w:marRight w:val="0"/>
          <w:marTop w:val="0"/>
          <w:marBottom w:val="0"/>
          <w:divBdr>
            <w:top w:val="none" w:sz="0" w:space="0" w:color="auto"/>
            <w:left w:val="none" w:sz="0" w:space="0" w:color="auto"/>
            <w:bottom w:val="none" w:sz="0" w:space="0" w:color="auto"/>
            <w:right w:val="none" w:sz="0" w:space="0" w:color="auto"/>
          </w:divBdr>
        </w:div>
        <w:div w:id="1665355670">
          <w:marLeft w:val="0"/>
          <w:marRight w:val="0"/>
          <w:marTop w:val="0"/>
          <w:marBottom w:val="0"/>
          <w:divBdr>
            <w:top w:val="none" w:sz="0" w:space="0" w:color="auto"/>
            <w:left w:val="none" w:sz="0" w:space="0" w:color="auto"/>
            <w:bottom w:val="none" w:sz="0" w:space="0" w:color="auto"/>
            <w:right w:val="none" w:sz="0" w:space="0" w:color="auto"/>
          </w:divBdr>
        </w:div>
        <w:div w:id="1255550970">
          <w:marLeft w:val="0"/>
          <w:marRight w:val="0"/>
          <w:marTop w:val="0"/>
          <w:marBottom w:val="0"/>
          <w:divBdr>
            <w:top w:val="none" w:sz="0" w:space="0" w:color="auto"/>
            <w:left w:val="none" w:sz="0" w:space="0" w:color="auto"/>
            <w:bottom w:val="none" w:sz="0" w:space="0" w:color="auto"/>
            <w:right w:val="none" w:sz="0" w:space="0" w:color="auto"/>
          </w:divBdr>
        </w:div>
        <w:div w:id="512840051">
          <w:marLeft w:val="0"/>
          <w:marRight w:val="0"/>
          <w:marTop w:val="0"/>
          <w:marBottom w:val="0"/>
          <w:divBdr>
            <w:top w:val="none" w:sz="0" w:space="0" w:color="auto"/>
            <w:left w:val="none" w:sz="0" w:space="0" w:color="auto"/>
            <w:bottom w:val="none" w:sz="0" w:space="0" w:color="auto"/>
            <w:right w:val="none" w:sz="0" w:space="0" w:color="auto"/>
          </w:divBdr>
        </w:div>
        <w:div w:id="1148862607">
          <w:marLeft w:val="0"/>
          <w:marRight w:val="0"/>
          <w:marTop w:val="0"/>
          <w:marBottom w:val="0"/>
          <w:divBdr>
            <w:top w:val="none" w:sz="0" w:space="0" w:color="auto"/>
            <w:left w:val="none" w:sz="0" w:space="0" w:color="auto"/>
            <w:bottom w:val="none" w:sz="0" w:space="0" w:color="auto"/>
            <w:right w:val="none" w:sz="0" w:space="0" w:color="auto"/>
          </w:divBdr>
        </w:div>
        <w:div w:id="979919971">
          <w:marLeft w:val="0"/>
          <w:marRight w:val="0"/>
          <w:marTop w:val="0"/>
          <w:marBottom w:val="0"/>
          <w:divBdr>
            <w:top w:val="none" w:sz="0" w:space="0" w:color="auto"/>
            <w:left w:val="none" w:sz="0" w:space="0" w:color="auto"/>
            <w:bottom w:val="none" w:sz="0" w:space="0" w:color="auto"/>
            <w:right w:val="none" w:sz="0" w:space="0" w:color="auto"/>
          </w:divBdr>
        </w:div>
        <w:div w:id="1509641054">
          <w:marLeft w:val="0"/>
          <w:marRight w:val="0"/>
          <w:marTop w:val="0"/>
          <w:marBottom w:val="0"/>
          <w:divBdr>
            <w:top w:val="none" w:sz="0" w:space="0" w:color="auto"/>
            <w:left w:val="none" w:sz="0" w:space="0" w:color="auto"/>
            <w:bottom w:val="none" w:sz="0" w:space="0" w:color="auto"/>
            <w:right w:val="none" w:sz="0" w:space="0" w:color="auto"/>
          </w:divBdr>
        </w:div>
        <w:div w:id="2059666458">
          <w:marLeft w:val="0"/>
          <w:marRight w:val="0"/>
          <w:marTop w:val="0"/>
          <w:marBottom w:val="0"/>
          <w:divBdr>
            <w:top w:val="none" w:sz="0" w:space="0" w:color="auto"/>
            <w:left w:val="none" w:sz="0" w:space="0" w:color="auto"/>
            <w:bottom w:val="none" w:sz="0" w:space="0" w:color="auto"/>
            <w:right w:val="none" w:sz="0" w:space="0" w:color="auto"/>
          </w:divBdr>
        </w:div>
        <w:div w:id="1895189892">
          <w:marLeft w:val="0"/>
          <w:marRight w:val="0"/>
          <w:marTop w:val="0"/>
          <w:marBottom w:val="0"/>
          <w:divBdr>
            <w:top w:val="none" w:sz="0" w:space="0" w:color="auto"/>
            <w:left w:val="none" w:sz="0" w:space="0" w:color="auto"/>
            <w:bottom w:val="none" w:sz="0" w:space="0" w:color="auto"/>
            <w:right w:val="none" w:sz="0" w:space="0" w:color="auto"/>
          </w:divBdr>
        </w:div>
        <w:div w:id="1684820317">
          <w:marLeft w:val="0"/>
          <w:marRight w:val="0"/>
          <w:marTop w:val="0"/>
          <w:marBottom w:val="0"/>
          <w:divBdr>
            <w:top w:val="none" w:sz="0" w:space="0" w:color="auto"/>
            <w:left w:val="none" w:sz="0" w:space="0" w:color="auto"/>
            <w:bottom w:val="none" w:sz="0" w:space="0" w:color="auto"/>
            <w:right w:val="none" w:sz="0" w:space="0" w:color="auto"/>
          </w:divBdr>
        </w:div>
        <w:div w:id="1878469234">
          <w:marLeft w:val="0"/>
          <w:marRight w:val="0"/>
          <w:marTop w:val="0"/>
          <w:marBottom w:val="0"/>
          <w:divBdr>
            <w:top w:val="none" w:sz="0" w:space="0" w:color="auto"/>
            <w:left w:val="none" w:sz="0" w:space="0" w:color="auto"/>
            <w:bottom w:val="none" w:sz="0" w:space="0" w:color="auto"/>
            <w:right w:val="none" w:sz="0" w:space="0" w:color="auto"/>
          </w:divBdr>
        </w:div>
        <w:div w:id="1723479993">
          <w:marLeft w:val="0"/>
          <w:marRight w:val="0"/>
          <w:marTop w:val="0"/>
          <w:marBottom w:val="0"/>
          <w:divBdr>
            <w:top w:val="none" w:sz="0" w:space="0" w:color="auto"/>
            <w:left w:val="none" w:sz="0" w:space="0" w:color="auto"/>
            <w:bottom w:val="none" w:sz="0" w:space="0" w:color="auto"/>
            <w:right w:val="none" w:sz="0" w:space="0" w:color="auto"/>
          </w:divBdr>
        </w:div>
        <w:div w:id="1078483297">
          <w:marLeft w:val="0"/>
          <w:marRight w:val="0"/>
          <w:marTop w:val="0"/>
          <w:marBottom w:val="0"/>
          <w:divBdr>
            <w:top w:val="none" w:sz="0" w:space="0" w:color="auto"/>
            <w:left w:val="none" w:sz="0" w:space="0" w:color="auto"/>
            <w:bottom w:val="none" w:sz="0" w:space="0" w:color="auto"/>
            <w:right w:val="none" w:sz="0" w:space="0" w:color="auto"/>
          </w:divBdr>
        </w:div>
        <w:div w:id="2023043681">
          <w:marLeft w:val="0"/>
          <w:marRight w:val="0"/>
          <w:marTop w:val="0"/>
          <w:marBottom w:val="0"/>
          <w:divBdr>
            <w:top w:val="none" w:sz="0" w:space="0" w:color="auto"/>
            <w:left w:val="none" w:sz="0" w:space="0" w:color="auto"/>
            <w:bottom w:val="none" w:sz="0" w:space="0" w:color="auto"/>
            <w:right w:val="none" w:sz="0" w:space="0" w:color="auto"/>
          </w:divBdr>
        </w:div>
        <w:div w:id="1361322001">
          <w:marLeft w:val="0"/>
          <w:marRight w:val="0"/>
          <w:marTop w:val="0"/>
          <w:marBottom w:val="0"/>
          <w:divBdr>
            <w:top w:val="none" w:sz="0" w:space="0" w:color="auto"/>
            <w:left w:val="none" w:sz="0" w:space="0" w:color="auto"/>
            <w:bottom w:val="none" w:sz="0" w:space="0" w:color="auto"/>
            <w:right w:val="none" w:sz="0" w:space="0" w:color="auto"/>
          </w:divBdr>
        </w:div>
        <w:div w:id="1094937035">
          <w:marLeft w:val="0"/>
          <w:marRight w:val="0"/>
          <w:marTop w:val="0"/>
          <w:marBottom w:val="0"/>
          <w:divBdr>
            <w:top w:val="none" w:sz="0" w:space="0" w:color="auto"/>
            <w:left w:val="none" w:sz="0" w:space="0" w:color="auto"/>
            <w:bottom w:val="none" w:sz="0" w:space="0" w:color="auto"/>
            <w:right w:val="none" w:sz="0" w:space="0" w:color="auto"/>
          </w:divBdr>
        </w:div>
        <w:div w:id="1175536363">
          <w:marLeft w:val="0"/>
          <w:marRight w:val="0"/>
          <w:marTop w:val="0"/>
          <w:marBottom w:val="0"/>
          <w:divBdr>
            <w:top w:val="none" w:sz="0" w:space="0" w:color="auto"/>
            <w:left w:val="none" w:sz="0" w:space="0" w:color="auto"/>
            <w:bottom w:val="none" w:sz="0" w:space="0" w:color="auto"/>
            <w:right w:val="none" w:sz="0" w:space="0" w:color="auto"/>
          </w:divBdr>
        </w:div>
        <w:div w:id="1435706470">
          <w:marLeft w:val="0"/>
          <w:marRight w:val="0"/>
          <w:marTop w:val="0"/>
          <w:marBottom w:val="0"/>
          <w:divBdr>
            <w:top w:val="none" w:sz="0" w:space="0" w:color="auto"/>
            <w:left w:val="none" w:sz="0" w:space="0" w:color="auto"/>
            <w:bottom w:val="none" w:sz="0" w:space="0" w:color="auto"/>
            <w:right w:val="none" w:sz="0" w:space="0" w:color="auto"/>
          </w:divBdr>
        </w:div>
        <w:div w:id="1933659193">
          <w:marLeft w:val="0"/>
          <w:marRight w:val="0"/>
          <w:marTop w:val="0"/>
          <w:marBottom w:val="0"/>
          <w:divBdr>
            <w:top w:val="none" w:sz="0" w:space="0" w:color="auto"/>
            <w:left w:val="none" w:sz="0" w:space="0" w:color="auto"/>
            <w:bottom w:val="none" w:sz="0" w:space="0" w:color="auto"/>
            <w:right w:val="none" w:sz="0" w:space="0" w:color="auto"/>
          </w:divBdr>
        </w:div>
        <w:div w:id="970862132">
          <w:marLeft w:val="0"/>
          <w:marRight w:val="0"/>
          <w:marTop w:val="0"/>
          <w:marBottom w:val="0"/>
          <w:divBdr>
            <w:top w:val="none" w:sz="0" w:space="0" w:color="auto"/>
            <w:left w:val="none" w:sz="0" w:space="0" w:color="auto"/>
            <w:bottom w:val="none" w:sz="0" w:space="0" w:color="auto"/>
            <w:right w:val="none" w:sz="0" w:space="0" w:color="auto"/>
          </w:divBdr>
        </w:div>
        <w:div w:id="453325743">
          <w:marLeft w:val="0"/>
          <w:marRight w:val="0"/>
          <w:marTop w:val="0"/>
          <w:marBottom w:val="0"/>
          <w:divBdr>
            <w:top w:val="none" w:sz="0" w:space="0" w:color="auto"/>
            <w:left w:val="none" w:sz="0" w:space="0" w:color="auto"/>
            <w:bottom w:val="none" w:sz="0" w:space="0" w:color="auto"/>
            <w:right w:val="none" w:sz="0" w:space="0" w:color="auto"/>
          </w:divBdr>
        </w:div>
        <w:div w:id="1701973099">
          <w:marLeft w:val="0"/>
          <w:marRight w:val="0"/>
          <w:marTop w:val="0"/>
          <w:marBottom w:val="0"/>
          <w:divBdr>
            <w:top w:val="none" w:sz="0" w:space="0" w:color="auto"/>
            <w:left w:val="none" w:sz="0" w:space="0" w:color="auto"/>
            <w:bottom w:val="none" w:sz="0" w:space="0" w:color="auto"/>
            <w:right w:val="none" w:sz="0" w:space="0" w:color="auto"/>
          </w:divBdr>
        </w:div>
        <w:div w:id="16781514">
          <w:marLeft w:val="0"/>
          <w:marRight w:val="0"/>
          <w:marTop w:val="0"/>
          <w:marBottom w:val="0"/>
          <w:divBdr>
            <w:top w:val="none" w:sz="0" w:space="0" w:color="auto"/>
            <w:left w:val="none" w:sz="0" w:space="0" w:color="auto"/>
            <w:bottom w:val="none" w:sz="0" w:space="0" w:color="auto"/>
            <w:right w:val="none" w:sz="0" w:space="0" w:color="auto"/>
          </w:divBdr>
        </w:div>
        <w:div w:id="410470508">
          <w:marLeft w:val="0"/>
          <w:marRight w:val="0"/>
          <w:marTop w:val="0"/>
          <w:marBottom w:val="0"/>
          <w:divBdr>
            <w:top w:val="none" w:sz="0" w:space="0" w:color="auto"/>
            <w:left w:val="none" w:sz="0" w:space="0" w:color="auto"/>
            <w:bottom w:val="none" w:sz="0" w:space="0" w:color="auto"/>
            <w:right w:val="none" w:sz="0" w:space="0" w:color="auto"/>
          </w:divBdr>
        </w:div>
        <w:div w:id="1865243253">
          <w:marLeft w:val="0"/>
          <w:marRight w:val="0"/>
          <w:marTop w:val="0"/>
          <w:marBottom w:val="0"/>
          <w:divBdr>
            <w:top w:val="none" w:sz="0" w:space="0" w:color="auto"/>
            <w:left w:val="none" w:sz="0" w:space="0" w:color="auto"/>
            <w:bottom w:val="none" w:sz="0" w:space="0" w:color="auto"/>
            <w:right w:val="none" w:sz="0" w:space="0" w:color="auto"/>
          </w:divBdr>
        </w:div>
        <w:div w:id="1593321645">
          <w:marLeft w:val="0"/>
          <w:marRight w:val="0"/>
          <w:marTop w:val="0"/>
          <w:marBottom w:val="0"/>
          <w:divBdr>
            <w:top w:val="none" w:sz="0" w:space="0" w:color="auto"/>
            <w:left w:val="none" w:sz="0" w:space="0" w:color="auto"/>
            <w:bottom w:val="none" w:sz="0" w:space="0" w:color="auto"/>
            <w:right w:val="none" w:sz="0" w:space="0" w:color="auto"/>
          </w:divBdr>
        </w:div>
        <w:div w:id="71005500">
          <w:marLeft w:val="0"/>
          <w:marRight w:val="0"/>
          <w:marTop w:val="0"/>
          <w:marBottom w:val="0"/>
          <w:divBdr>
            <w:top w:val="none" w:sz="0" w:space="0" w:color="auto"/>
            <w:left w:val="none" w:sz="0" w:space="0" w:color="auto"/>
            <w:bottom w:val="none" w:sz="0" w:space="0" w:color="auto"/>
            <w:right w:val="none" w:sz="0" w:space="0" w:color="auto"/>
          </w:divBdr>
        </w:div>
        <w:div w:id="914510976">
          <w:marLeft w:val="0"/>
          <w:marRight w:val="0"/>
          <w:marTop w:val="0"/>
          <w:marBottom w:val="0"/>
          <w:divBdr>
            <w:top w:val="none" w:sz="0" w:space="0" w:color="auto"/>
            <w:left w:val="none" w:sz="0" w:space="0" w:color="auto"/>
            <w:bottom w:val="none" w:sz="0" w:space="0" w:color="auto"/>
            <w:right w:val="none" w:sz="0" w:space="0" w:color="auto"/>
          </w:divBdr>
        </w:div>
        <w:div w:id="1645816799">
          <w:marLeft w:val="0"/>
          <w:marRight w:val="0"/>
          <w:marTop w:val="0"/>
          <w:marBottom w:val="0"/>
          <w:divBdr>
            <w:top w:val="none" w:sz="0" w:space="0" w:color="auto"/>
            <w:left w:val="none" w:sz="0" w:space="0" w:color="auto"/>
            <w:bottom w:val="none" w:sz="0" w:space="0" w:color="auto"/>
            <w:right w:val="none" w:sz="0" w:space="0" w:color="auto"/>
          </w:divBdr>
        </w:div>
        <w:div w:id="296686873">
          <w:marLeft w:val="0"/>
          <w:marRight w:val="0"/>
          <w:marTop w:val="0"/>
          <w:marBottom w:val="0"/>
          <w:divBdr>
            <w:top w:val="none" w:sz="0" w:space="0" w:color="auto"/>
            <w:left w:val="none" w:sz="0" w:space="0" w:color="auto"/>
            <w:bottom w:val="none" w:sz="0" w:space="0" w:color="auto"/>
            <w:right w:val="none" w:sz="0" w:space="0" w:color="auto"/>
          </w:divBdr>
        </w:div>
        <w:div w:id="1598975037">
          <w:marLeft w:val="0"/>
          <w:marRight w:val="0"/>
          <w:marTop w:val="0"/>
          <w:marBottom w:val="0"/>
          <w:divBdr>
            <w:top w:val="none" w:sz="0" w:space="0" w:color="auto"/>
            <w:left w:val="none" w:sz="0" w:space="0" w:color="auto"/>
            <w:bottom w:val="none" w:sz="0" w:space="0" w:color="auto"/>
            <w:right w:val="none" w:sz="0" w:space="0" w:color="auto"/>
          </w:divBdr>
        </w:div>
        <w:div w:id="1993367123">
          <w:marLeft w:val="0"/>
          <w:marRight w:val="0"/>
          <w:marTop w:val="0"/>
          <w:marBottom w:val="0"/>
          <w:divBdr>
            <w:top w:val="none" w:sz="0" w:space="0" w:color="auto"/>
            <w:left w:val="none" w:sz="0" w:space="0" w:color="auto"/>
            <w:bottom w:val="none" w:sz="0" w:space="0" w:color="auto"/>
            <w:right w:val="none" w:sz="0" w:space="0" w:color="auto"/>
          </w:divBdr>
        </w:div>
        <w:div w:id="736779801">
          <w:marLeft w:val="0"/>
          <w:marRight w:val="0"/>
          <w:marTop w:val="0"/>
          <w:marBottom w:val="0"/>
          <w:divBdr>
            <w:top w:val="none" w:sz="0" w:space="0" w:color="auto"/>
            <w:left w:val="none" w:sz="0" w:space="0" w:color="auto"/>
            <w:bottom w:val="none" w:sz="0" w:space="0" w:color="auto"/>
            <w:right w:val="none" w:sz="0" w:space="0" w:color="auto"/>
          </w:divBdr>
        </w:div>
        <w:div w:id="1991322599">
          <w:marLeft w:val="0"/>
          <w:marRight w:val="0"/>
          <w:marTop w:val="0"/>
          <w:marBottom w:val="0"/>
          <w:divBdr>
            <w:top w:val="none" w:sz="0" w:space="0" w:color="auto"/>
            <w:left w:val="none" w:sz="0" w:space="0" w:color="auto"/>
            <w:bottom w:val="none" w:sz="0" w:space="0" w:color="auto"/>
            <w:right w:val="none" w:sz="0" w:space="0" w:color="auto"/>
          </w:divBdr>
        </w:div>
        <w:div w:id="115492241">
          <w:marLeft w:val="0"/>
          <w:marRight w:val="0"/>
          <w:marTop w:val="0"/>
          <w:marBottom w:val="0"/>
          <w:divBdr>
            <w:top w:val="none" w:sz="0" w:space="0" w:color="auto"/>
            <w:left w:val="none" w:sz="0" w:space="0" w:color="auto"/>
            <w:bottom w:val="none" w:sz="0" w:space="0" w:color="auto"/>
            <w:right w:val="none" w:sz="0" w:space="0" w:color="auto"/>
          </w:divBdr>
        </w:div>
        <w:div w:id="2038969908">
          <w:marLeft w:val="0"/>
          <w:marRight w:val="0"/>
          <w:marTop w:val="0"/>
          <w:marBottom w:val="0"/>
          <w:divBdr>
            <w:top w:val="none" w:sz="0" w:space="0" w:color="auto"/>
            <w:left w:val="none" w:sz="0" w:space="0" w:color="auto"/>
            <w:bottom w:val="none" w:sz="0" w:space="0" w:color="auto"/>
            <w:right w:val="none" w:sz="0" w:space="0" w:color="auto"/>
          </w:divBdr>
        </w:div>
        <w:div w:id="277492053">
          <w:marLeft w:val="0"/>
          <w:marRight w:val="0"/>
          <w:marTop w:val="0"/>
          <w:marBottom w:val="0"/>
          <w:divBdr>
            <w:top w:val="none" w:sz="0" w:space="0" w:color="auto"/>
            <w:left w:val="none" w:sz="0" w:space="0" w:color="auto"/>
            <w:bottom w:val="none" w:sz="0" w:space="0" w:color="auto"/>
            <w:right w:val="none" w:sz="0" w:space="0" w:color="auto"/>
          </w:divBdr>
        </w:div>
        <w:div w:id="421033355">
          <w:marLeft w:val="0"/>
          <w:marRight w:val="0"/>
          <w:marTop w:val="0"/>
          <w:marBottom w:val="0"/>
          <w:divBdr>
            <w:top w:val="none" w:sz="0" w:space="0" w:color="auto"/>
            <w:left w:val="none" w:sz="0" w:space="0" w:color="auto"/>
            <w:bottom w:val="none" w:sz="0" w:space="0" w:color="auto"/>
            <w:right w:val="none" w:sz="0" w:space="0" w:color="auto"/>
          </w:divBdr>
        </w:div>
        <w:div w:id="136067043">
          <w:marLeft w:val="0"/>
          <w:marRight w:val="0"/>
          <w:marTop w:val="0"/>
          <w:marBottom w:val="0"/>
          <w:divBdr>
            <w:top w:val="none" w:sz="0" w:space="0" w:color="auto"/>
            <w:left w:val="none" w:sz="0" w:space="0" w:color="auto"/>
            <w:bottom w:val="none" w:sz="0" w:space="0" w:color="auto"/>
            <w:right w:val="none" w:sz="0" w:space="0" w:color="auto"/>
          </w:divBdr>
        </w:div>
        <w:div w:id="631206501">
          <w:marLeft w:val="0"/>
          <w:marRight w:val="0"/>
          <w:marTop w:val="0"/>
          <w:marBottom w:val="0"/>
          <w:divBdr>
            <w:top w:val="none" w:sz="0" w:space="0" w:color="auto"/>
            <w:left w:val="none" w:sz="0" w:space="0" w:color="auto"/>
            <w:bottom w:val="none" w:sz="0" w:space="0" w:color="auto"/>
            <w:right w:val="none" w:sz="0" w:space="0" w:color="auto"/>
          </w:divBdr>
        </w:div>
        <w:div w:id="600602264">
          <w:marLeft w:val="0"/>
          <w:marRight w:val="0"/>
          <w:marTop w:val="0"/>
          <w:marBottom w:val="0"/>
          <w:divBdr>
            <w:top w:val="none" w:sz="0" w:space="0" w:color="auto"/>
            <w:left w:val="none" w:sz="0" w:space="0" w:color="auto"/>
            <w:bottom w:val="none" w:sz="0" w:space="0" w:color="auto"/>
            <w:right w:val="none" w:sz="0" w:space="0" w:color="auto"/>
          </w:divBdr>
        </w:div>
        <w:div w:id="1666276940">
          <w:marLeft w:val="0"/>
          <w:marRight w:val="0"/>
          <w:marTop w:val="0"/>
          <w:marBottom w:val="0"/>
          <w:divBdr>
            <w:top w:val="none" w:sz="0" w:space="0" w:color="auto"/>
            <w:left w:val="none" w:sz="0" w:space="0" w:color="auto"/>
            <w:bottom w:val="none" w:sz="0" w:space="0" w:color="auto"/>
            <w:right w:val="none" w:sz="0" w:space="0" w:color="auto"/>
          </w:divBdr>
        </w:div>
        <w:div w:id="468284802">
          <w:marLeft w:val="0"/>
          <w:marRight w:val="0"/>
          <w:marTop w:val="0"/>
          <w:marBottom w:val="0"/>
          <w:divBdr>
            <w:top w:val="none" w:sz="0" w:space="0" w:color="auto"/>
            <w:left w:val="none" w:sz="0" w:space="0" w:color="auto"/>
            <w:bottom w:val="none" w:sz="0" w:space="0" w:color="auto"/>
            <w:right w:val="none" w:sz="0" w:space="0" w:color="auto"/>
          </w:divBdr>
        </w:div>
        <w:div w:id="706563763">
          <w:marLeft w:val="0"/>
          <w:marRight w:val="0"/>
          <w:marTop w:val="0"/>
          <w:marBottom w:val="0"/>
          <w:divBdr>
            <w:top w:val="none" w:sz="0" w:space="0" w:color="auto"/>
            <w:left w:val="none" w:sz="0" w:space="0" w:color="auto"/>
            <w:bottom w:val="none" w:sz="0" w:space="0" w:color="auto"/>
            <w:right w:val="none" w:sz="0" w:space="0" w:color="auto"/>
          </w:divBdr>
        </w:div>
        <w:div w:id="1533763227">
          <w:marLeft w:val="0"/>
          <w:marRight w:val="0"/>
          <w:marTop w:val="0"/>
          <w:marBottom w:val="0"/>
          <w:divBdr>
            <w:top w:val="none" w:sz="0" w:space="0" w:color="auto"/>
            <w:left w:val="none" w:sz="0" w:space="0" w:color="auto"/>
            <w:bottom w:val="none" w:sz="0" w:space="0" w:color="auto"/>
            <w:right w:val="none" w:sz="0" w:space="0" w:color="auto"/>
          </w:divBdr>
        </w:div>
        <w:div w:id="212009519">
          <w:marLeft w:val="0"/>
          <w:marRight w:val="0"/>
          <w:marTop w:val="0"/>
          <w:marBottom w:val="0"/>
          <w:divBdr>
            <w:top w:val="none" w:sz="0" w:space="0" w:color="auto"/>
            <w:left w:val="none" w:sz="0" w:space="0" w:color="auto"/>
            <w:bottom w:val="none" w:sz="0" w:space="0" w:color="auto"/>
            <w:right w:val="none" w:sz="0" w:space="0" w:color="auto"/>
          </w:divBdr>
        </w:div>
        <w:div w:id="1332416300">
          <w:marLeft w:val="0"/>
          <w:marRight w:val="0"/>
          <w:marTop w:val="0"/>
          <w:marBottom w:val="0"/>
          <w:divBdr>
            <w:top w:val="none" w:sz="0" w:space="0" w:color="auto"/>
            <w:left w:val="none" w:sz="0" w:space="0" w:color="auto"/>
            <w:bottom w:val="none" w:sz="0" w:space="0" w:color="auto"/>
            <w:right w:val="none" w:sz="0" w:space="0" w:color="auto"/>
          </w:divBdr>
        </w:div>
        <w:div w:id="180632767">
          <w:marLeft w:val="0"/>
          <w:marRight w:val="0"/>
          <w:marTop w:val="0"/>
          <w:marBottom w:val="0"/>
          <w:divBdr>
            <w:top w:val="none" w:sz="0" w:space="0" w:color="auto"/>
            <w:left w:val="none" w:sz="0" w:space="0" w:color="auto"/>
            <w:bottom w:val="none" w:sz="0" w:space="0" w:color="auto"/>
            <w:right w:val="none" w:sz="0" w:space="0" w:color="auto"/>
          </w:divBdr>
        </w:div>
        <w:div w:id="2142378294">
          <w:marLeft w:val="0"/>
          <w:marRight w:val="0"/>
          <w:marTop w:val="0"/>
          <w:marBottom w:val="0"/>
          <w:divBdr>
            <w:top w:val="none" w:sz="0" w:space="0" w:color="auto"/>
            <w:left w:val="none" w:sz="0" w:space="0" w:color="auto"/>
            <w:bottom w:val="none" w:sz="0" w:space="0" w:color="auto"/>
            <w:right w:val="none" w:sz="0" w:space="0" w:color="auto"/>
          </w:divBdr>
        </w:div>
        <w:div w:id="1098677454">
          <w:marLeft w:val="0"/>
          <w:marRight w:val="0"/>
          <w:marTop w:val="0"/>
          <w:marBottom w:val="0"/>
          <w:divBdr>
            <w:top w:val="none" w:sz="0" w:space="0" w:color="auto"/>
            <w:left w:val="none" w:sz="0" w:space="0" w:color="auto"/>
            <w:bottom w:val="none" w:sz="0" w:space="0" w:color="auto"/>
            <w:right w:val="none" w:sz="0" w:space="0" w:color="auto"/>
          </w:divBdr>
        </w:div>
        <w:div w:id="560211066">
          <w:marLeft w:val="0"/>
          <w:marRight w:val="0"/>
          <w:marTop w:val="0"/>
          <w:marBottom w:val="0"/>
          <w:divBdr>
            <w:top w:val="none" w:sz="0" w:space="0" w:color="auto"/>
            <w:left w:val="none" w:sz="0" w:space="0" w:color="auto"/>
            <w:bottom w:val="none" w:sz="0" w:space="0" w:color="auto"/>
            <w:right w:val="none" w:sz="0" w:space="0" w:color="auto"/>
          </w:divBdr>
        </w:div>
        <w:div w:id="1942102658">
          <w:marLeft w:val="0"/>
          <w:marRight w:val="0"/>
          <w:marTop w:val="0"/>
          <w:marBottom w:val="0"/>
          <w:divBdr>
            <w:top w:val="none" w:sz="0" w:space="0" w:color="auto"/>
            <w:left w:val="none" w:sz="0" w:space="0" w:color="auto"/>
            <w:bottom w:val="none" w:sz="0" w:space="0" w:color="auto"/>
            <w:right w:val="none" w:sz="0" w:space="0" w:color="auto"/>
          </w:divBdr>
        </w:div>
        <w:div w:id="1861040860">
          <w:marLeft w:val="0"/>
          <w:marRight w:val="0"/>
          <w:marTop w:val="0"/>
          <w:marBottom w:val="0"/>
          <w:divBdr>
            <w:top w:val="none" w:sz="0" w:space="0" w:color="auto"/>
            <w:left w:val="none" w:sz="0" w:space="0" w:color="auto"/>
            <w:bottom w:val="none" w:sz="0" w:space="0" w:color="auto"/>
            <w:right w:val="none" w:sz="0" w:space="0" w:color="auto"/>
          </w:divBdr>
        </w:div>
        <w:div w:id="369691474">
          <w:marLeft w:val="0"/>
          <w:marRight w:val="0"/>
          <w:marTop w:val="0"/>
          <w:marBottom w:val="0"/>
          <w:divBdr>
            <w:top w:val="none" w:sz="0" w:space="0" w:color="auto"/>
            <w:left w:val="none" w:sz="0" w:space="0" w:color="auto"/>
            <w:bottom w:val="none" w:sz="0" w:space="0" w:color="auto"/>
            <w:right w:val="none" w:sz="0" w:space="0" w:color="auto"/>
          </w:divBdr>
        </w:div>
        <w:div w:id="1478186086">
          <w:marLeft w:val="0"/>
          <w:marRight w:val="0"/>
          <w:marTop w:val="0"/>
          <w:marBottom w:val="0"/>
          <w:divBdr>
            <w:top w:val="none" w:sz="0" w:space="0" w:color="auto"/>
            <w:left w:val="none" w:sz="0" w:space="0" w:color="auto"/>
            <w:bottom w:val="none" w:sz="0" w:space="0" w:color="auto"/>
            <w:right w:val="none" w:sz="0" w:space="0" w:color="auto"/>
          </w:divBdr>
        </w:div>
        <w:div w:id="1646163883">
          <w:marLeft w:val="0"/>
          <w:marRight w:val="0"/>
          <w:marTop w:val="0"/>
          <w:marBottom w:val="0"/>
          <w:divBdr>
            <w:top w:val="none" w:sz="0" w:space="0" w:color="auto"/>
            <w:left w:val="none" w:sz="0" w:space="0" w:color="auto"/>
            <w:bottom w:val="none" w:sz="0" w:space="0" w:color="auto"/>
            <w:right w:val="none" w:sz="0" w:space="0" w:color="auto"/>
          </w:divBdr>
        </w:div>
        <w:div w:id="1993413144">
          <w:marLeft w:val="0"/>
          <w:marRight w:val="0"/>
          <w:marTop w:val="0"/>
          <w:marBottom w:val="0"/>
          <w:divBdr>
            <w:top w:val="none" w:sz="0" w:space="0" w:color="auto"/>
            <w:left w:val="none" w:sz="0" w:space="0" w:color="auto"/>
            <w:bottom w:val="none" w:sz="0" w:space="0" w:color="auto"/>
            <w:right w:val="none" w:sz="0" w:space="0" w:color="auto"/>
          </w:divBdr>
        </w:div>
        <w:div w:id="955408773">
          <w:marLeft w:val="0"/>
          <w:marRight w:val="0"/>
          <w:marTop w:val="0"/>
          <w:marBottom w:val="0"/>
          <w:divBdr>
            <w:top w:val="none" w:sz="0" w:space="0" w:color="auto"/>
            <w:left w:val="none" w:sz="0" w:space="0" w:color="auto"/>
            <w:bottom w:val="none" w:sz="0" w:space="0" w:color="auto"/>
            <w:right w:val="none" w:sz="0" w:space="0" w:color="auto"/>
          </w:divBdr>
        </w:div>
        <w:div w:id="1536044229">
          <w:marLeft w:val="0"/>
          <w:marRight w:val="0"/>
          <w:marTop w:val="0"/>
          <w:marBottom w:val="0"/>
          <w:divBdr>
            <w:top w:val="none" w:sz="0" w:space="0" w:color="auto"/>
            <w:left w:val="none" w:sz="0" w:space="0" w:color="auto"/>
            <w:bottom w:val="none" w:sz="0" w:space="0" w:color="auto"/>
            <w:right w:val="none" w:sz="0" w:space="0" w:color="auto"/>
          </w:divBdr>
        </w:div>
        <w:div w:id="579100112">
          <w:marLeft w:val="0"/>
          <w:marRight w:val="0"/>
          <w:marTop w:val="0"/>
          <w:marBottom w:val="0"/>
          <w:divBdr>
            <w:top w:val="none" w:sz="0" w:space="0" w:color="auto"/>
            <w:left w:val="none" w:sz="0" w:space="0" w:color="auto"/>
            <w:bottom w:val="none" w:sz="0" w:space="0" w:color="auto"/>
            <w:right w:val="none" w:sz="0" w:space="0" w:color="auto"/>
          </w:divBdr>
        </w:div>
        <w:div w:id="669799449">
          <w:marLeft w:val="0"/>
          <w:marRight w:val="0"/>
          <w:marTop w:val="0"/>
          <w:marBottom w:val="0"/>
          <w:divBdr>
            <w:top w:val="none" w:sz="0" w:space="0" w:color="auto"/>
            <w:left w:val="none" w:sz="0" w:space="0" w:color="auto"/>
            <w:bottom w:val="none" w:sz="0" w:space="0" w:color="auto"/>
            <w:right w:val="none" w:sz="0" w:space="0" w:color="auto"/>
          </w:divBdr>
        </w:div>
        <w:div w:id="1624537562">
          <w:marLeft w:val="0"/>
          <w:marRight w:val="0"/>
          <w:marTop w:val="0"/>
          <w:marBottom w:val="0"/>
          <w:divBdr>
            <w:top w:val="none" w:sz="0" w:space="0" w:color="auto"/>
            <w:left w:val="none" w:sz="0" w:space="0" w:color="auto"/>
            <w:bottom w:val="none" w:sz="0" w:space="0" w:color="auto"/>
            <w:right w:val="none" w:sz="0" w:space="0" w:color="auto"/>
          </w:divBdr>
        </w:div>
        <w:div w:id="1203906939">
          <w:marLeft w:val="0"/>
          <w:marRight w:val="0"/>
          <w:marTop w:val="0"/>
          <w:marBottom w:val="0"/>
          <w:divBdr>
            <w:top w:val="none" w:sz="0" w:space="0" w:color="auto"/>
            <w:left w:val="none" w:sz="0" w:space="0" w:color="auto"/>
            <w:bottom w:val="none" w:sz="0" w:space="0" w:color="auto"/>
            <w:right w:val="none" w:sz="0" w:space="0" w:color="auto"/>
          </w:divBdr>
        </w:div>
        <w:div w:id="1888419904">
          <w:marLeft w:val="0"/>
          <w:marRight w:val="0"/>
          <w:marTop w:val="0"/>
          <w:marBottom w:val="0"/>
          <w:divBdr>
            <w:top w:val="none" w:sz="0" w:space="0" w:color="auto"/>
            <w:left w:val="none" w:sz="0" w:space="0" w:color="auto"/>
            <w:bottom w:val="none" w:sz="0" w:space="0" w:color="auto"/>
            <w:right w:val="none" w:sz="0" w:space="0" w:color="auto"/>
          </w:divBdr>
        </w:div>
        <w:div w:id="517276378">
          <w:marLeft w:val="0"/>
          <w:marRight w:val="0"/>
          <w:marTop w:val="0"/>
          <w:marBottom w:val="0"/>
          <w:divBdr>
            <w:top w:val="none" w:sz="0" w:space="0" w:color="auto"/>
            <w:left w:val="none" w:sz="0" w:space="0" w:color="auto"/>
            <w:bottom w:val="none" w:sz="0" w:space="0" w:color="auto"/>
            <w:right w:val="none" w:sz="0" w:space="0" w:color="auto"/>
          </w:divBdr>
        </w:div>
        <w:div w:id="1968003273">
          <w:marLeft w:val="0"/>
          <w:marRight w:val="0"/>
          <w:marTop w:val="0"/>
          <w:marBottom w:val="0"/>
          <w:divBdr>
            <w:top w:val="none" w:sz="0" w:space="0" w:color="auto"/>
            <w:left w:val="none" w:sz="0" w:space="0" w:color="auto"/>
            <w:bottom w:val="none" w:sz="0" w:space="0" w:color="auto"/>
            <w:right w:val="none" w:sz="0" w:space="0" w:color="auto"/>
          </w:divBdr>
        </w:div>
        <w:div w:id="883718990">
          <w:marLeft w:val="0"/>
          <w:marRight w:val="0"/>
          <w:marTop w:val="0"/>
          <w:marBottom w:val="0"/>
          <w:divBdr>
            <w:top w:val="none" w:sz="0" w:space="0" w:color="auto"/>
            <w:left w:val="none" w:sz="0" w:space="0" w:color="auto"/>
            <w:bottom w:val="none" w:sz="0" w:space="0" w:color="auto"/>
            <w:right w:val="none" w:sz="0" w:space="0" w:color="auto"/>
          </w:divBdr>
        </w:div>
        <w:div w:id="183061233">
          <w:marLeft w:val="0"/>
          <w:marRight w:val="0"/>
          <w:marTop w:val="0"/>
          <w:marBottom w:val="0"/>
          <w:divBdr>
            <w:top w:val="none" w:sz="0" w:space="0" w:color="auto"/>
            <w:left w:val="none" w:sz="0" w:space="0" w:color="auto"/>
            <w:bottom w:val="none" w:sz="0" w:space="0" w:color="auto"/>
            <w:right w:val="none" w:sz="0" w:space="0" w:color="auto"/>
          </w:divBdr>
        </w:div>
        <w:div w:id="811291555">
          <w:marLeft w:val="0"/>
          <w:marRight w:val="0"/>
          <w:marTop w:val="0"/>
          <w:marBottom w:val="0"/>
          <w:divBdr>
            <w:top w:val="none" w:sz="0" w:space="0" w:color="auto"/>
            <w:left w:val="none" w:sz="0" w:space="0" w:color="auto"/>
            <w:bottom w:val="none" w:sz="0" w:space="0" w:color="auto"/>
            <w:right w:val="none" w:sz="0" w:space="0" w:color="auto"/>
          </w:divBdr>
        </w:div>
        <w:div w:id="1102841517">
          <w:marLeft w:val="0"/>
          <w:marRight w:val="0"/>
          <w:marTop w:val="0"/>
          <w:marBottom w:val="0"/>
          <w:divBdr>
            <w:top w:val="none" w:sz="0" w:space="0" w:color="auto"/>
            <w:left w:val="none" w:sz="0" w:space="0" w:color="auto"/>
            <w:bottom w:val="none" w:sz="0" w:space="0" w:color="auto"/>
            <w:right w:val="none" w:sz="0" w:space="0" w:color="auto"/>
          </w:divBdr>
        </w:div>
        <w:div w:id="864058772">
          <w:marLeft w:val="0"/>
          <w:marRight w:val="0"/>
          <w:marTop w:val="0"/>
          <w:marBottom w:val="0"/>
          <w:divBdr>
            <w:top w:val="none" w:sz="0" w:space="0" w:color="auto"/>
            <w:left w:val="none" w:sz="0" w:space="0" w:color="auto"/>
            <w:bottom w:val="none" w:sz="0" w:space="0" w:color="auto"/>
            <w:right w:val="none" w:sz="0" w:space="0" w:color="auto"/>
          </w:divBdr>
        </w:div>
        <w:div w:id="1140197606">
          <w:marLeft w:val="0"/>
          <w:marRight w:val="0"/>
          <w:marTop w:val="0"/>
          <w:marBottom w:val="0"/>
          <w:divBdr>
            <w:top w:val="none" w:sz="0" w:space="0" w:color="auto"/>
            <w:left w:val="none" w:sz="0" w:space="0" w:color="auto"/>
            <w:bottom w:val="none" w:sz="0" w:space="0" w:color="auto"/>
            <w:right w:val="none" w:sz="0" w:space="0" w:color="auto"/>
          </w:divBdr>
        </w:div>
        <w:div w:id="1833983681">
          <w:marLeft w:val="0"/>
          <w:marRight w:val="0"/>
          <w:marTop w:val="0"/>
          <w:marBottom w:val="0"/>
          <w:divBdr>
            <w:top w:val="none" w:sz="0" w:space="0" w:color="auto"/>
            <w:left w:val="none" w:sz="0" w:space="0" w:color="auto"/>
            <w:bottom w:val="none" w:sz="0" w:space="0" w:color="auto"/>
            <w:right w:val="none" w:sz="0" w:space="0" w:color="auto"/>
          </w:divBdr>
        </w:div>
        <w:div w:id="594561922">
          <w:marLeft w:val="0"/>
          <w:marRight w:val="0"/>
          <w:marTop w:val="0"/>
          <w:marBottom w:val="0"/>
          <w:divBdr>
            <w:top w:val="none" w:sz="0" w:space="0" w:color="auto"/>
            <w:left w:val="none" w:sz="0" w:space="0" w:color="auto"/>
            <w:bottom w:val="none" w:sz="0" w:space="0" w:color="auto"/>
            <w:right w:val="none" w:sz="0" w:space="0" w:color="auto"/>
          </w:divBdr>
        </w:div>
        <w:div w:id="1686134971">
          <w:marLeft w:val="0"/>
          <w:marRight w:val="0"/>
          <w:marTop w:val="0"/>
          <w:marBottom w:val="0"/>
          <w:divBdr>
            <w:top w:val="none" w:sz="0" w:space="0" w:color="auto"/>
            <w:left w:val="none" w:sz="0" w:space="0" w:color="auto"/>
            <w:bottom w:val="none" w:sz="0" w:space="0" w:color="auto"/>
            <w:right w:val="none" w:sz="0" w:space="0" w:color="auto"/>
          </w:divBdr>
        </w:div>
        <w:div w:id="265313347">
          <w:marLeft w:val="0"/>
          <w:marRight w:val="0"/>
          <w:marTop w:val="0"/>
          <w:marBottom w:val="0"/>
          <w:divBdr>
            <w:top w:val="none" w:sz="0" w:space="0" w:color="auto"/>
            <w:left w:val="none" w:sz="0" w:space="0" w:color="auto"/>
            <w:bottom w:val="none" w:sz="0" w:space="0" w:color="auto"/>
            <w:right w:val="none" w:sz="0" w:space="0" w:color="auto"/>
          </w:divBdr>
        </w:div>
        <w:div w:id="243997227">
          <w:marLeft w:val="0"/>
          <w:marRight w:val="0"/>
          <w:marTop w:val="0"/>
          <w:marBottom w:val="0"/>
          <w:divBdr>
            <w:top w:val="none" w:sz="0" w:space="0" w:color="auto"/>
            <w:left w:val="none" w:sz="0" w:space="0" w:color="auto"/>
            <w:bottom w:val="none" w:sz="0" w:space="0" w:color="auto"/>
            <w:right w:val="none" w:sz="0" w:space="0" w:color="auto"/>
          </w:divBdr>
        </w:div>
        <w:div w:id="1762022295">
          <w:marLeft w:val="0"/>
          <w:marRight w:val="0"/>
          <w:marTop w:val="0"/>
          <w:marBottom w:val="0"/>
          <w:divBdr>
            <w:top w:val="none" w:sz="0" w:space="0" w:color="auto"/>
            <w:left w:val="none" w:sz="0" w:space="0" w:color="auto"/>
            <w:bottom w:val="none" w:sz="0" w:space="0" w:color="auto"/>
            <w:right w:val="none" w:sz="0" w:space="0" w:color="auto"/>
          </w:divBdr>
        </w:div>
        <w:div w:id="1844709165">
          <w:marLeft w:val="0"/>
          <w:marRight w:val="0"/>
          <w:marTop w:val="0"/>
          <w:marBottom w:val="0"/>
          <w:divBdr>
            <w:top w:val="none" w:sz="0" w:space="0" w:color="auto"/>
            <w:left w:val="none" w:sz="0" w:space="0" w:color="auto"/>
            <w:bottom w:val="none" w:sz="0" w:space="0" w:color="auto"/>
            <w:right w:val="none" w:sz="0" w:space="0" w:color="auto"/>
          </w:divBdr>
        </w:div>
        <w:div w:id="1367094783">
          <w:marLeft w:val="0"/>
          <w:marRight w:val="0"/>
          <w:marTop w:val="0"/>
          <w:marBottom w:val="0"/>
          <w:divBdr>
            <w:top w:val="none" w:sz="0" w:space="0" w:color="auto"/>
            <w:left w:val="none" w:sz="0" w:space="0" w:color="auto"/>
            <w:bottom w:val="none" w:sz="0" w:space="0" w:color="auto"/>
            <w:right w:val="none" w:sz="0" w:space="0" w:color="auto"/>
          </w:divBdr>
        </w:div>
        <w:div w:id="1062144082">
          <w:marLeft w:val="0"/>
          <w:marRight w:val="0"/>
          <w:marTop w:val="0"/>
          <w:marBottom w:val="0"/>
          <w:divBdr>
            <w:top w:val="none" w:sz="0" w:space="0" w:color="auto"/>
            <w:left w:val="none" w:sz="0" w:space="0" w:color="auto"/>
            <w:bottom w:val="none" w:sz="0" w:space="0" w:color="auto"/>
            <w:right w:val="none" w:sz="0" w:space="0" w:color="auto"/>
          </w:divBdr>
        </w:div>
        <w:div w:id="933787364">
          <w:marLeft w:val="0"/>
          <w:marRight w:val="0"/>
          <w:marTop w:val="0"/>
          <w:marBottom w:val="0"/>
          <w:divBdr>
            <w:top w:val="none" w:sz="0" w:space="0" w:color="auto"/>
            <w:left w:val="none" w:sz="0" w:space="0" w:color="auto"/>
            <w:bottom w:val="none" w:sz="0" w:space="0" w:color="auto"/>
            <w:right w:val="none" w:sz="0" w:space="0" w:color="auto"/>
          </w:divBdr>
        </w:div>
        <w:div w:id="1151798001">
          <w:marLeft w:val="0"/>
          <w:marRight w:val="0"/>
          <w:marTop w:val="0"/>
          <w:marBottom w:val="0"/>
          <w:divBdr>
            <w:top w:val="none" w:sz="0" w:space="0" w:color="auto"/>
            <w:left w:val="none" w:sz="0" w:space="0" w:color="auto"/>
            <w:bottom w:val="none" w:sz="0" w:space="0" w:color="auto"/>
            <w:right w:val="none" w:sz="0" w:space="0" w:color="auto"/>
          </w:divBdr>
        </w:div>
        <w:div w:id="1113281933">
          <w:marLeft w:val="0"/>
          <w:marRight w:val="0"/>
          <w:marTop w:val="0"/>
          <w:marBottom w:val="0"/>
          <w:divBdr>
            <w:top w:val="none" w:sz="0" w:space="0" w:color="auto"/>
            <w:left w:val="none" w:sz="0" w:space="0" w:color="auto"/>
            <w:bottom w:val="none" w:sz="0" w:space="0" w:color="auto"/>
            <w:right w:val="none" w:sz="0" w:space="0" w:color="auto"/>
          </w:divBdr>
        </w:div>
        <w:div w:id="437214470">
          <w:marLeft w:val="0"/>
          <w:marRight w:val="0"/>
          <w:marTop w:val="0"/>
          <w:marBottom w:val="0"/>
          <w:divBdr>
            <w:top w:val="none" w:sz="0" w:space="0" w:color="auto"/>
            <w:left w:val="none" w:sz="0" w:space="0" w:color="auto"/>
            <w:bottom w:val="none" w:sz="0" w:space="0" w:color="auto"/>
            <w:right w:val="none" w:sz="0" w:space="0" w:color="auto"/>
          </w:divBdr>
        </w:div>
        <w:div w:id="1559779786">
          <w:marLeft w:val="0"/>
          <w:marRight w:val="0"/>
          <w:marTop w:val="0"/>
          <w:marBottom w:val="0"/>
          <w:divBdr>
            <w:top w:val="none" w:sz="0" w:space="0" w:color="auto"/>
            <w:left w:val="none" w:sz="0" w:space="0" w:color="auto"/>
            <w:bottom w:val="none" w:sz="0" w:space="0" w:color="auto"/>
            <w:right w:val="none" w:sz="0" w:space="0" w:color="auto"/>
          </w:divBdr>
        </w:div>
        <w:div w:id="934896521">
          <w:marLeft w:val="0"/>
          <w:marRight w:val="0"/>
          <w:marTop w:val="0"/>
          <w:marBottom w:val="0"/>
          <w:divBdr>
            <w:top w:val="none" w:sz="0" w:space="0" w:color="auto"/>
            <w:left w:val="none" w:sz="0" w:space="0" w:color="auto"/>
            <w:bottom w:val="none" w:sz="0" w:space="0" w:color="auto"/>
            <w:right w:val="none" w:sz="0" w:space="0" w:color="auto"/>
          </w:divBdr>
        </w:div>
        <w:div w:id="363871945">
          <w:marLeft w:val="0"/>
          <w:marRight w:val="0"/>
          <w:marTop w:val="0"/>
          <w:marBottom w:val="0"/>
          <w:divBdr>
            <w:top w:val="none" w:sz="0" w:space="0" w:color="auto"/>
            <w:left w:val="none" w:sz="0" w:space="0" w:color="auto"/>
            <w:bottom w:val="none" w:sz="0" w:space="0" w:color="auto"/>
            <w:right w:val="none" w:sz="0" w:space="0" w:color="auto"/>
          </w:divBdr>
        </w:div>
        <w:div w:id="769470389">
          <w:marLeft w:val="0"/>
          <w:marRight w:val="0"/>
          <w:marTop w:val="0"/>
          <w:marBottom w:val="0"/>
          <w:divBdr>
            <w:top w:val="none" w:sz="0" w:space="0" w:color="auto"/>
            <w:left w:val="none" w:sz="0" w:space="0" w:color="auto"/>
            <w:bottom w:val="none" w:sz="0" w:space="0" w:color="auto"/>
            <w:right w:val="none" w:sz="0" w:space="0" w:color="auto"/>
          </w:divBdr>
        </w:div>
        <w:div w:id="1485858177">
          <w:marLeft w:val="0"/>
          <w:marRight w:val="0"/>
          <w:marTop w:val="0"/>
          <w:marBottom w:val="0"/>
          <w:divBdr>
            <w:top w:val="none" w:sz="0" w:space="0" w:color="auto"/>
            <w:left w:val="none" w:sz="0" w:space="0" w:color="auto"/>
            <w:bottom w:val="none" w:sz="0" w:space="0" w:color="auto"/>
            <w:right w:val="none" w:sz="0" w:space="0" w:color="auto"/>
          </w:divBdr>
        </w:div>
        <w:div w:id="745882721">
          <w:marLeft w:val="0"/>
          <w:marRight w:val="0"/>
          <w:marTop w:val="0"/>
          <w:marBottom w:val="0"/>
          <w:divBdr>
            <w:top w:val="none" w:sz="0" w:space="0" w:color="auto"/>
            <w:left w:val="none" w:sz="0" w:space="0" w:color="auto"/>
            <w:bottom w:val="none" w:sz="0" w:space="0" w:color="auto"/>
            <w:right w:val="none" w:sz="0" w:space="0" w:color="auto"/>
          </w:divBdr>
        </w:div>
        <w:div w:id="1651709232">
          <w:marLeft w:val="0"/>
          <w:marRight w:val="0"/>
          <w:marTop w:val="0"/>
          <w:marBottom w:val="0"/>
          <w:divBdr>
            <w:top w:val="none" w:sz="0" w:space="0" w:color="auto"/>
            <w:left w:val="none" w:sz="0" w:space="0" w:color="auto"/>
            <w:bottom w:val="none" w:sz="0" w:space="0" w:color="auto"/>
            <w:right w:val="none" w:sz="0" w:space="0" w:color="auto"/>
          </w:divBdr>
        </w:div>
        <w:div w:id="1861432372">
          <w:marLeft w:val="0"/>
          <w:marRight w:val="0"/>
          <w:marTop w:val="0"/>
          <w:marBottom w:val="0"/>
          <w:divBdr>
            <w:top w:val="none" w:sz="0" w:space="0" w:color="auto"/>
            <w:left w:val="none" w:sz="0" w:space="0" w:color="auto"/>
            <w:bottom w:val="none" w:sz="0" w:space="0" w:color="auto"/>
            <w:right w:val="none" w:sz="0" w:space="0" w:color="auto"/>
          </w:divBdr>
        </w:div>
        <w:div w:id="1019623411">
          <w:marLeft w:val="0"/>
          <w:marRight w:val="0"/>
          <w:marTop w:val="0"/>
          <w:marBottom w:val="0"/>
          <w:divBdr>
            <w:top w:val="none" w:sz="0" w:space="0" w:color="auto"/>
            <w:left w:val="none" w:sz="0" w:space="0" w:color="auto"/>
            <w:bottom w:val="none" w:sz="0" w:space="0" w:color="auto"/>
            <w:right w:val="none" w:sz="0" w:space="0" w:color="auto"/>
          </w:divBdr>
        </w:div>
        <w:div w:id="24714876">
          <w:marLeft w:val="0"/>
          <w:marRight w:val="0"/>
          <w:marTop w:val="0"/>
          <w:marBottom w:val="0"/>
          <w:divBdr>
            <w:top w:val="none" w:sz="0" w:space="0" w:color="auto"/>
            <w:left w:val="none" w:sz="0" w:space="0" w:color="auto"/>
            <w:bottom w:val="none" w:sz="0" w:space="0" w:color="auto"/>
            <w:right w:val="none" w:sz="0" w:space="0" w:color="auto"/>
          </w:divBdr>
        </w:div>
        <w:div w:id="496112860">
          <w:marLeft w:val="0"/>
          <w:marRight w:val="0"/>
          <w:marTop w:val="0"/>
          <w:marBottom w:val="0"/>
          <w:divBdr>
            <w:top w:val="none" w:sz="0" w:space="0" w:color="auto"/>
            <w:left w:val="none" w:sz="0" w:space="0" w:color="auto"/>
            <w:bottom w:val="none" w:sz="0" w:space="0" w:color="auto"/>
            <w:right w:val="none" w:sz="0" w:space="0" w:color="auto"/>
          </w:divBdr>
        </w:div>
        <w:div w:id="1053236086">
          <w:marLeft w:val="0"/>
          <w:marRight w:val="0"/>
          <w:marTop w:val="0"/>
          <w:marBottom w:val="0"/>
          <w:divBdr>
            <w:top w:val="none" w:sz="0" w:space="0" w:color="auto"/>
            <w:left w:val="none" w:sz="0" w:space="0" w:color="auto"/>
            <w:bottom w:val="none" w:sz="0" w:space="0" w:color="auto"/>
            <w:right w:val="none" w:sz="0" w:space="0" w:color="auto"/>
          </w:divBdr>
        </w:div>
        <w:div w:id="215628307">
          <w:marLeft w:val="0"/>
          <w:marRight w:val="0"/>
          <w:marTop w:val="0"/>
          <w:marBottom w:val="0"/>
          <w:divBdr>
            <w:top w:val="none" w:sz="0" w:space="0" w:color="auto"/>
            <w:left w:val="none" w:sz="0" w:space="0" w:color="auto"/>
            <w:bottom w:val="none" w:sz="0" w:space="0" w:color="auto"/>
            <w:right w:val="none" w:sz="0" w:space="0" w:color="auto"/>
          </w:divBdr>
        </w:div>
        <w:div w:id="109714975">
          <w:marLeft w:val="0"/>
          <w:marRight w:val="0"/>
          <w:marTop w:val="0"/>
          <w:marBottom w:val="0"/>
          <w:divBdr>
            <w:top w:val="none" w:sz="0" w:space="0" w:color="auto"/>
            <w:left w:val="none" w:sz="0" w:space="0" w:color="auto"/>
            <w:bottom w:val="none" w:sz="0" w:space="0" w:color="auto"/>
            <w:right w:val="none" w:sz="0" w:space="0" w:color="auto"/>
          </w:divBdr>
        </w:div>
        <w:div w:id="376853894">
          <w:marLeft w:val="0"/>
          <w:marRight w:val="0"/>
          <w:marTop w:val="0"/>
          <w:marBottom w:val="0"/>
          <w:divBdr>
            <w:top w:val="none" w:sz="0" w:space="0" w:color="auto"/>
            <w:left w:val="none" w:sz="0" w:space="0" w:color="auto"/>
            <w:bottom w:val="none" w:sz="0" w:space="0" w:color="auto"/>
            <w:right w:val="none" w:sz="0" w:space="0" w:color="auto"/>
          </w:divBdr>
        </w:div>
        <w:div w:id="579753551">
          <w:marLeft w:val="0"/>
          <w:marRight w:val="0"/>
          <w:marTop w:val="0"/>
          <w:marBottom w:val="0"/>
          <w:divBdr>
            <w:top w:val="none" w:sz="0" w:space="0" w:color="auto"/>
            <w:left w:val="none" w:sz="0" w:space="0" w:color="auto"/>
            <w:bottom w:val="none" w:sz="0" w:space="0" w:color="auto"/>
            <w:right w:val="none" w:sz="0" w:space="0" w:color="auto"/>
          </w:divBdr>
        </w:div>
        <w:div w:id="715008807">
          <w:marLeft w:val="0"/>
          <w:marRight w:val="0"/>
          <w:marTop w:val="0"/>
          <w:marBottom w:val="0"/>
          <w:divBdr>
            <w:top w:val="none" w:sz="0" w:space="0" w:color="auto"/>
            <w:left w:val="none" w:sz="0" w:space="0" w:color="auto"/>
            <w:bottom w:val="none" w:sz="0" w:space="0" w:color="auto"/>
            <w:right w:val="none" w:sz="0" w:space="0" w:color="auto"/>
          </w:divBdr>
        </w:div>
        <w:div w:id="289168844">
          <w:marLeft w:val="0"/>
          <w:marRight w:val="0"/>
          <w:marTop w:val="0"/>
          <w:marBottom w:val="0"/>
          <w:divBdr>
            <w:top w:val="none" w:sz="0" w:space="0" w:color="auto"/>
            <w:left w:val="none" w:sz="0" w:space="0" w:color="auto"/>
            <w:bottom w:val="none" w:sz="0" w:space="0" w:color="auto"/>
            <w:right w:val="none" w:sz="0" w:space="0" w:color="auto"/>
          </w:divBdr>
        </w:div>
        <w:div w:id="2053916222">
          <w:marLeft w:val="0"/>
          <w:marRight w:val="0"/>
          <w:marTop w:val="0"/>
          <w:marBottom w:val="0"/>
          <w:divBdr>
            <w:top w:val="none" w:sz="0" w:space="0" w:color="auto"/>
            <w:left w:val="none" w:sz="0" w:space="0" w:color="auto"/>
            <w:bottom w:val="none" w:sz="0" w:space="0" w:color="auto"/>
            <w:right w:val="none" w:sz="0" w:space="0" w:color="auto"/>
          </w:divBdr>
        </w:div>
        <w:div w:id="1427383975">
          <w:marLeft w:val="0"/>
          <w:marRight w:val="0"/>
          <w:marTop w:val="0"/>
          <w:marBottom w:val="0"/>
          <w:divBdr>
            <w:top w:val="none" w:sz="0" w:space="0" w:color="auto"/>
            <w:left w:val="none" w:sz="0" w:space="0" w:color="auto"/>
            <w:bottom w:val="none" w:sz="0" w:space="0" w:color="auto"/>
            <w:right w:val="none" w:sz="0" w:space="0" w:color="auto"/>
          </w:divBdr>
        </w:div>
        <w:div w:id="1973947727">
          <w:marLeft w:val="0"/>
          <w:marRight w:val="0"/>
          <w:marTop w:val="0"/>
          <w:marBottom w:val="0"/>
          <w:divBdr>
            <w:top w:val="none" w:sz="0" w:space="0" w:color="auto"/>
            <w:left w:val="none" w:sz="0" w:space="0" w:color="auto"/>
            <w:bottom w:val="none" w:sz="0" w:space="0" w:color="auto"/>
            <w:right w:val="none" w:sz="0" w:space="0" w:color="auto"/>
          </w:divBdr>
        </w:div>
        <w:div w:id="575869095">
          <w:marLeft w:val="0"/>
          <w:marRight w:val="0"/>
          <w:marTop w:val="0"/>
          <w:marBottom w:val="0"/>
          <w:divBdr>
            <w:top w:val="none" w:sz="0" w:space="0" w:color="auto"/>
            <w:left w:val="none" w:sz="0" w:space="0" w:color="auto"/>
            <w:bottom w:val="none" w:sz="0" w:space="0" w:color="auto"/>
            <w:right w:val="none" w:sz="0" w:space="0" w:color="auto"/>
          </w:divBdr>
        </w:div>
        <w:div w:id="1991474358">
          <w:marLeft w:val="0"/>
          <w:marRight w:val="0"/>
          <w:marTop w:val="0"/>
          <w:marBottom w:val="0"/>
          <w:divBdr>
            <w:top w:val="none" w:sz="0" w:space="0" w:color="auto"/>
            <w:left w:val="none" w:sz="0" w:space="0" w:color="auto"/>
            <w:bottom w:val="none" w:sz="0" w:space="0" w:color="auto"/>
            <w:right w:val="none" w:sz="0" w:space="0" w:color="auto"/>
          </w:divBdr>
        </w:div>
        <w:div w:id="1851262414">
          <w:marLeft w:val="0"/>
          <w:marRight w:val="0"/>
          <w:marTop w:val="0"/>
          <w:marBottom w:val="0"/>
          <w:divBdr>
            <w:top w:val="none" w:sz="0" w:space="0" w:color="auto"/>
            <w:left w:val="none" w:sz="0" w:space="0" w:color="auto"/>
            <w:bottom w:val="none" w:sz="0" w:space="0" w:color="auto"/>
            <w:right w:val="none" w:sz="0" w:space="0" w:color="auto"/>
          </w:divBdr>
        </w:div>
        <w:div w:id="1252394621">
          <w:marLeft w:val="0"/>
          <w:marRight w:val="0"/>
          <w:marTop w:val="0"/>
          <w:marBottom w:val="0"/>
          <w:divBdr>
            <w:top w:val="none" w:sz="0" w:space="0" w:color="auto"/>
            <w:left w:val="none" w:sz="0" w:space="0" w:color="auto"/>
            <w:bottom w:val="none" w:sz="0" w:space="0" w:color="auto"/>
            <w:right w:val="none" w:sz="0" w:space="0" w:color="auto"/>
          </w:divBdr>
        </w:div>
        <w:div w:id="105734989">
          <w:marLeft w:val="0"/>
          <w:marRight w:val="0"/>
          <w:marTop w:val="0"/>
          <w:marBottom w:val="0"/>
          <w:divBdr>
            <w:top w:val="none" w:sz="0" w:space="0" w:color="auto"/>
            <w:left w:val="none" w:sz="0" w:space="0" w:color="auto"/>
            <w:bottom w:val="none" w:sz="0" w:space="0" w:color="auto"/>
            <w:right w:val="none" w:sz="0" w:space="0" w:color="auto"/>
          </w:divBdr>
        </w:div>
        <w:div w:id="912080665">
          <w:marLeft w:val="0"/>
          <w:marRight w:val="0"/>
          <w:marTop w:val="0"/>
          <w:marBottom w:val="0"/>
          <w:divBdr>
            <w:top w:val="none" w:sz="0" w:space="0" w:color="auto"/>
            <w:left w:val="none" w:sz="0" w:space="0" w:color="auto"/>
            <w:bottom w:val="none" w:sz="0" w:space="0" w:color="auto"/>
            <w:right w:val="none" w:sz="0" w:space="0" w:color="auto"/>
          </w:divBdr>
        </w:div>
        <w:div w:id="848564270">
          <w:marLeft w:val="0"/>
          <w:marRight w:val="0"/>
          <w:marTop w:val="0"/>
          <w:marBottom w:val="0"/>
          <w:divBdr>
            <w:top w:val="none" w:sz="0" w:space="0" w:color="auto"/>
            <w:left w:val="none" w:sz="0" w:space="0" w:color="auto"/>
            <w:bottom w:val="none" w:sz="0" w:space="0" w:color="auto"/>
            <w:right w:val="none" w:sz="0" w:space="0" w:color="auto"/>
          </w:divBdr>
        </w:div>
        <w:div w:id="811212427">
          <w:marLeft w:val="0"/>
          <w:marRight w:val="0"/>
          <w:marTop w:val="0"/>
          <w:marBottom w:val="0"/>
          <w:divBdr>
            <w:top w:val="none" w:sz="0" w:space="0" w:color="auto"/>
            <w:left w:val="none" w:sz="0" w:space="0" w:color="auto"/>
            <w:bottom w:val="none" w:sz="0" w:space="0" w:color="auto"/>
            <w:right w:val="none" w:sz="0" w:space="0" w:color="auto"/>
          </w:divBdr>
        </w:div>
        <w:div w:id="994794208">
          <w:marLeft w:val="0"/>
          <w:marRight w:val="0"/>
          <w:marTop w:val="0"/>
          <w:marBottom w:val="0"/>
          <w:divBdr>
            <w:top w:val="none" w:sz="0" w:space="0" w:color="auto"/>
            <w:left w:val="none" w:sz="0" w:space="0" w:color="auto"/>
            <w:bottom w:val="none" w:sz="0" w:space="0" w:color="auto"/>
            <w:right w:val="none" w:sz="0" w:space="0" w:color="auto"/>
          </w:divBdr>
        </w:div>
        <w:div w:id="641471611">
          <w:marLeft w:val="0"/>
          <w:marRight w:val="0"/>
          <w:marTop w:val="0"/>
          <w:marBottom w:val="0"/>
          <w:divBdr>
            <w:top w:val="none" w:sz="0" w:space="0" w:color="auto"/>
            <w:left w:val="none" w:sz="0" w:space="0" w:color="auto"/>
            <w:bottom w:val="none" w:sz="0" w:space="0" w:color="auto"/>
            <w:right w:val="none" w:sz="0" w:space="0" w:color="auto"/>
          </w:divBdr>
        </w:div>
        <w:div w:id="1027098179">
          <w:marLeft w:val="0"/>
          <w:marRight w:val="0"/>
          <w:marTop w:val="0"/>
          <w:marBottom w:val="0"/>
          <w:divBdr>
            <w:top w:val="none" w:sz="0" w:space="0" w:color="auto"/>
            <w:left w:val="none" w:sz="0" w:space="0" w:color="auto"/>
            <w:bottom w:val="none" w:sz="0" w:space="0" w:color="auto"/>
            <w:right w:val="none" w:sz="0" w:space="0" w:color="auto"/>
          </w:divBdr>
        </w:div>
        <w:div w:id="262425274">
          <w:marLeft w:val="0"/>
          <w:marRight w:val="0"/>
          <w:marTop w:val="0"/>
          <w:marBottom w:val="0"/>
          <w:divBdr>
            <w:top w:val="none" w:sz="0" w:space="0" w:color="auto"/>
            <w:left w:val="none" w:sz="0" w:space="0" w:color="auto"/>
            <w:bottom w:val="none" w:sz="0" w:space="0" w:color="auto"/>
            <w:right w:val="none" w:sz="0" w:space="0" w:color="auto"/>
          </w:divBdr>
        </w:div>
        <w:div w:id="1292861009">
          <w:marLeft w:val="0"/>
          <w:marRight w:val="0"/>
          <w:marTop w:val="0"/>
          <w:marBottom w:val="0"/>
          <w:divBdr>
            <w:top w:val="none" w:sz="0" w:space="0" w:color="auto"/>
            <w:left w:val="none" w:sz="0" w:space="0" w:color="auto"/>
            <w:bottom w:val="none" w:sz="0" w:space="0" w:color="auto"/>
            <w:right w:val="none" w:sz="0" w:space="0" w:color="auto"/>
          </w:divBdr>
        </w:div>
        <w:div w:id="510680890">
          <w:marLeft w:val="0"/>
          <w:marRight w:val="0"/>
          <w:marTop w:val="0"/>
          <w:marBottom w:val="0"/>
          <w:divBdr>
            <w:top w:val="none" w:sz="0" w:space="0" w:color="auto"/>
            <w:left w:val="none" w:sz="0" w:space="0" w:color="auto"/>
            <w:bottom w:val="none" w:sz="0" w:space="0" w:color="auto"/>
            <w:right w:val="none" w:sz="0" w:space="0" w:color="auto"/>
          </w:divBdr>
        </w:div>
        <w:div w:id="1363556340">
          <w:marLeft w:val="0"/>
          <w:marRight w:val="0"/>
          <w:marTop w:val="0"/>
          <w:marBottom w:val="0"/>
          <w:divBdr>
            <w:top w:val="none" w:sz="0" w:space="0" w:color="auto"/>
            <w:left w:val="none" w:sz="0" w:space="0" w:color="auto"/>
            <w:bottom w:val="none" w:sz="0" w:space="0" w:color="auto"/>
            <w:right w:val="none" w:sz="0" w:space="0" w:color="auto"/>
          </w:divBdr>
        </w:div>
        <w:div w:id="291130843">
          <w:marLeft w:val="0"/>
          <w:marRight w:val="0"/>
          <w:marTop w:val="0"/>
          <w:marBottom w:val="0"/>
          <w:divBdr>
            <w:top w:val="none" w:sz="0" w:space="0" w:color="auto"/>
            <w:left w:val="none" w:sz="0" w:space="0" w:color="auto"/>
            <w:bottom w:val="none" w:sz="0" w:space="0" w:color="auto"/>
            <w:right w:val="none" w:sz="0" w:space="0" w:color="auto"/>
          </w:divBdr>
        </w:div>
        <w:div w:id="1827238439">
          <w:marLeft w:val="0"/>
          <w:marRight w:val="0"/>
          <w:marTop w:val="0"/>
          <w:marBottom w:val="0"/>
          <w:divBdr>
            <w:top w:val="none" w:sz="0" w:space="0" w:color="auto"/>
            <w:left w:val="none" w:sz="0" w:space="0" w:color="auto"/>
            <w:bottom w:val="none" w:sz="0" w:space="0" w:color="auto"/>
            <w:right w:val="none" w:sz="0" w:space="0" w:color="auto"/>
          </w:divBdr>
        </w:div>
        <w:div w:id="1674913634">
          <w:marLeft w:val="0"/>
          <w:marRight w:val="0"/>
          <w:marTop w:val="0"/>
          <w:marBottom w:val="0"/>
          <w:divBdr>
            <w:top w:val="none" w:sz="0" w:space="0" w:color="auto"/>
            <w:left w:val="none" w:sz="0" w:space="0" w:color="auto"/>
            <w:bottom w:val="none" w:sz="0" w:space="0" w:color="auto"/>
            <w:right w:val="none" w:sz="0" w:space="0" w:color="auto"/>
          </w:divBdr>
        </w:div>
        <w:div w:id="1887331002">
          <w:marLeft w:val="0"/>
          <w:marRight w:val="0"/>
          <w:marTop w:val="0"/>
          <w:marBottom w:val="0"/>
          <w:divBdr>
            <w:top w:val="none" w:sz="0" w:space="0" w:color="auto"/>
            <w:left w:val="none" w:sz="0" w:space="0" w:color="auto"/>
            <w:bottom w:val="none" w:sz="0" w:space="0" w:color="auto"/>
            <w:right w:val="none" w:sz="0" w:space="0" w:color="auto"/>
          </w:divBdr>
        </w:div>
        <w:div w:id="733702348">
          <w:marLeft w:val="0"/>
          <w:marRight w:val="0"/>
          <w:marTop w:val="0"/>
          <w:marBottom w:val="0"/>
          <w:divBdr>
            <w:top w:val="none" w:sz="0" w:space="0" w:color="auto"/>
            <w:left w:val="none" w:sz="0" w:space="0" w:color="auto"/>
            <w:bottom w:val="none" w:sz="0" w:space="0" w:color="auto"/>
            <w:right w:val="none" w:sz="0" w:space="0" w:color="auto"/>
          </w:divBdr>
        </w:div>
        <w:div w:id="325477664">
          <w:marLeft w:val="0"/>
          <w:marRight w:val="0"/>
          <w:marTop w:val="0"/>
          <w:marBottom w:val="0"/>
          <w:divBdr>
            <w:top w:val="none" w:sz="0" w:space="0" w:color="auto"/>
            <w:left w:val="none" w:sz="0" w:space="0" w:color="auto"/>
            <w:bottom w:val="none" w:sz="0" w:space="0" w:color="auto"/>
            <w:right w:val="none" w:sz="0" w:space="0" w:color="auto"/>
          </w:divBdr>
        </w:div>
        <w:div w:id="566111018">
          <w:marLeft w:val="0"/>
          <w:marRight w:val="0"/>
          <w:marTop w:val="0"/>
          <w:marBottom w:val="0"/>
          <w:divBdr>
            <w:top w:val="none" w:sz="0" w:space="0" w:color="auto"/>
            <w:left w:val="none" w:sz="0" w:space="0" w:color="auto"/>
            <w:bottom w:val="none" w:sz="0" w:space="0" w:color="auto"/>
            <w:right w:val="none" w:sz="0" w:space="0" w:color="auto"/>
          </w:divBdr>
        </w:div>
        <w:div w:id="120658399">
          <w:marLeft w:val="0"/>
          <w:marRight w:val="0"/>
          <w:marTop w:val="0"/>
          <w:marBottom w:val="0"/>
          <w:divBdr>
            <w:top w:val="none" w:sz="0" w:space="0" w:color="auto"/>
            <w:left w:val="none" w:sz="0" w:space="0" w:color="auto"/>
            <w:bottom w:val="none" w:sz="0" w:space="0" w:color="auto"/>
            <w:right w:val="none" w:sz="0" w:space="0" w:color="auto"/>
          </w:divBdr>
        </w:div>
        <w:div w:id="243298891">
          <w:marLeft w:val="0"/>
          <w:marRight w:val="0"/>
          <w:marTop w:val="0"/>
          <w:marBottom w:val="0"/>
          <w:divBdr>
            <w:top w:val="none" w:sz="0" w:space="0" w:color="auto"/>
            <w:left w:val="none" w:sz="0" w:space="0" w:color="auto"/>
            <w:bottom w:val="none" w:sz="0" w:space="0" w:color="auto"/>
            <w:right w:val="none" w:sz="0" w:space="0" w:color="auto"/>
          </w:divBdr>
        </w:div>
        <w:div w:id="1479416666">
          <w:marLeft w:val="0"/>
          <w:marRight w:val="0"/>
          <w:marTop w:val="0"/>
          <w:marBottom w:val="0"/>
          <w:divBdr>
            <w:top w:val="none" w:sz="0" w:space="0" w:color="auto"/>
            <w:left w:val="none" w:sz="0" w:space="0" w:color="auto"/>
            <w:bottom w:val="none" w:sz="0" w:space="0" w:color="auto"/>
            <w:right w:val="none" w:sz="0" w:space="0" w:color="auto"/>
          </w:divBdr>
        </w:div>
        <w:div w:id="1553997542">
          <w:marLeft w:val="0"/>
          <w:marRight w:val="0"/>
          <w:marTop w:val="0"/>
          <w:marBottom w:val="0"/>
          <w:divBdr>
            <w:top w:val="none" w:sz="0" w:space="0" w:color="auto"/>
            <w:left w:val="none" w:sz="0" w:space="0" w:color="auto"/>
            <w:bottom w:val="none" w:sz="0" w:space="0" w:color="auto"/>
            <w:right w:val="none" w:sz="0" w:space="0" w:color="auto"/>
          </w:divBdr>
        </w:div>
        <w:div w:id="7560455">
          <w:marLeft w:val="0"/>
          <w:marRight w:val="0"/>
          <w:marTop w:val="0"/>
          <w:marBottom w:val="0"/>
          <w:divBdr>
            <w:top w:val="none" w:sz="0" w:space="0" w:color="auto"/>
            <w:left w:val="none" w:sz="0" w:space="0" w:color="auto"/>
            <w:bottom w:val="none" w:sz="0" w:space="0" w:color="auto"/>
            <w:right w:val="none" w:sz="0" w:space="0" w:color="auto"/>
          </w:divBdr>
        </w:div>
        <w:div w:id="1992168912">
          <w:marLeft w:val="0"/>
          <w:marRight w:val="0"/>
          <w:marTop w:val="0"/>
          <w:marBottom w:val="0"/>
          <w:divBdr>
            <w:top w:val="none" w:sz="0" w:space="0" w:color="auto"/>
            <w:left w:val="none" w:sz="0" w:space="0" w:color="auto"/>
            <w:bottom w:val="none" w:sz="0" w:space="0" w:color="auto"/>
            <w:right w:val="none" w:sz="0" w:space="0" w:color="auto"/>
          </w:divBdr>
        </w:div>
        <w:div w:id="1255897359">
          <w:marLeft w:val="0"/>
          <w:marRight w:val="0"/>
          <w:marTop w:val="0"/>
          <w:marBottom w:val="0"/>
          <w:divBdr>
            <w:top w:val="none" w:sz="0" w:space="0" w:color="auto"/>
            <w:left w:val="none" w:sz="0" w:space="0" w:color="auto"/>
            <w:bottom w:val="none" w:sz="0" w:space="0" w:color="auto"/>
            <w:right w:val="none" w:sz="0" w:space="0" w:color="auto"/>
          </w:divBdr>
        </w:div>
        <w:div w:id="1519007887">
          <w:marLeft w:val="0"/>
          <w:marRight w:val="0"/>
          <w:marTop w:val="0"/>
          <w:marBottom w:val="0"/>
          <w:divBdr>
            <w:top w:val="none" w:sz="0" w:space="0" w:color="auto"/>
            <w:left w:val="none" w:sz="0" w:space="0" w:color="auto"/>
            <w:bottom w:val="none" w:sz="0" w:space="0" w:color="auto"/>
            <w:right w:val="none" w:sz="0" w:space="0" w:color="auto"/>
          </w:divBdr>
        </w:div>
        <w:div w:id="1749032621">
          <w:marLeft w:val="0"/>
          <w:marRight w:val="0"/>
          <w:marTop w:val="0"/>
          <w:marBottom w:val="0"/>
          <w:divBdr>
            <w:top w:val="none" w:sz="0" w:space="0" w:color="auto"/>
            <w:left w:val="none" w:sz="0" w:space="0" w:color="auto"/>
            <w:bottom w:val="none" w:sz="0" w:space="0" w:color="auto"/>
            <w:right w:val="none" w:sz="0" w:space="0" w:color="auto"/>
          </w:divBdr>
        </w:div>
        <w:div w:id="1621105463">
          <w:marLeft w:val="0"/>
          <w:marRight w:val="0"/>
          <w:marTop w:val="0"/>
          <w:marBottom w:val="0"/>
          <w:divBdr>
            <w:top w:val="none" w:sz="0" w:space="0" w:color="auto"/>
            <w:left w:val="none" w:sz="0" w:space="0" w:color="auto"/>
            <w:bottom w:val="none" w:sz="0" w:space="0" w:color="auto"/>
            <w:right w:val="none" w:sz="0" w:space="0" w:color="auto"/>
          </w:divBdr>
        </w:div>
        <w:div w:id="484049043">
          <w:marLeft w:val="0"/>
          <w:marRight w:val="0"/>
          <w:marTop w:val="0"/>
          <w:marBottom w:val="0"/>
          <w:divBdr>
            <w:top w:val="none" w:sz="0" w:space="0" w:color="auto"/>
            <w:left w:val="none" w:sz="0" w:space="0" w:color="auto"/>
            <w:bottom w:val="none" w:sz="0" w:space="0" w:color="auto"/>
            <w:right w:val="none" w:sz="0" w:space="0" w:color="auto"/>
          </w:divBdr>
        </w:div>
        <w:div w:id="186677089">
          <w:marLeft w:val="0"/>
          <w:marRight w:val="0"/>
          <w:marTop w:val="0"/>
          <w:marBottom w:val="0"/>
          <w:divBdr>
            <w:top w:val="none" w:sz="0" w:space="0" w:color="auto"/>
            <w:left w:val="none" w:sz="0" w:space="0" w:color="auto"/>
            <w:bottom w:val="none" w:sz="0" w:space="0" w:color="auto"/>
            <w:right w:val="none" w:sz="0" w:space="0" w:color="auto"/>
          </w:divBdr>
        </w:div>
        <w:div w:id="2136215121">
          <w:marLeft w:val="0"/>
          <w:marRight w:val="0"/>
          <w:marTop w:val="0"/>
          <w:marBottom w:val="0"/>
          <w:divBdr>
            <w:top w:val="none" w:sz="0" w:space="0" w:color="auto"/>
            <w:left w:val="none" w:sz="0" w:space="0" w:color="auto"/>
            <w:bottom w:val="none" w:sz="0" w:space="0" w:color="auto"/>
            <w:right w:val="none" w:sz="0" w:space="0" w:color="auto"/>
          </w:divBdr>
        </w:div>
        <w:div w:id="1313414180">
          <w:marLeft w:val="0"/>
          <w:marRight w:val="0"/>
          <w:marTop w:val="0"/>
          <w:marBottom w:val="0"/>
          <w:divBdr>
            <w:top w:val="none" w:sz="0" w:space="0" w:color="auto"/>
            <w:left w:val="none" w:sz="0" w:space="0" w:color="auto"/>
            <w:bottom w:val="none" w:sz="0" w:space="0" w:color="auto"/>
            <w:right w:val="none" w:sz="0" w:space="0" w:color="auto"/>
          </w:divBdr>
        </w:div>
        <w:div w:id="695470560">
          <w:marLeft w:val="0"/>
          <w:marRight w:val="0"/>
          <w:marTop w:val="0"/>
          <w:marBottom w:val="0"/>
          <w:divBdr>
            <w:top w:val="none" w:sz="0" w:space="0" w:color="auto"/>
            <w:left w:val="none" w:sz="0" w:space="0" w:color="auto"/>
            <w:bottom w:val="none" w:sz="0" w:space="0" w:color="auto"/>
            <w:right w:val="none" w:sz="0" w:space="0" w:color="auto"/>
          </w:divBdr>
        </w:div>
        <w:div w:id="1345789094">
          <w:marLeft w:val="0"/>
          <w:marRight w:val="0"/>
          <w:marTop w:val="0"/>
          <w:marBottom w:val="0"/>
          <w:divBdr>
            <w:top w:val="none" w:sz="0" w:space="0" w:color="auto"/>
            <w:left w:val="none" w:sz="0" w:space="0" w:color="auto"/>
            <w:bottom w:val="none" w:sz="0" w:space="0" w:color="auto"/>
            <w:right w:val="none" w:sz="0" w:space="0" w:color="auto"/>
          </w:divBdr>
        </w:div>
        <w:div w:id="308096259">
          <w:marLeft w:val="0"/>
          <w:marRight w:val="0"/>
          <w:marTop w:val="0"/>
          <w:marBottom w:val="0"/>
          <w:divBdr>
            <w:top w:val="none" w:sz="0" w:space="0" w:color="auto"/>
            <w:left w:val="none" w:sz="0" w:space="0" w:color="auto"/>
            <w:bottom w:val="none" w:sz="0" w:space="0" w:color="auto"/>
            <w:right w:val="none" w:sz="0" w:space="0" w:color="auto"/>
          </w:divBdr>
        </w:div>
        <w:div w:id="1424034691">
          <w:marLeft w:val="0"/>
          <w:marRight w:val="0"/>
          <w:marTop w:val="0"/>
          <w:marBottom w:val="0"/>
          <w:divBdr>
            <w:top w:val="none" w:sz="0" w:space="0" w:color="auto"/>
            <w:left w:val="none" w:sz="0" w:space="0" w:color="auto"/>
            <w:bottom w:val="none" w:sz="0" w:space="0" w:color="auto"/>
            <w:right w:val="none" w:sz="0" w:space="0" w:color="auto"/>
          </w:divBdr>
        </w:div>
        <w:div w:id="691029745">
          <w:marLeft w:val="0"/>
          <w:marRight w:val="0"/>
          <w:marTop w:val="0"/>
          <w:marBottom w:val="0"/>
          <w:divBdr>
            <w:top w:val="none" w:sz="0" w:space="0" w:color="auto"/>
            <w:left w:val="none" w:sz="0" w:space="0" w:color="auto"/>
            <w:bottom w:val="none" w:sz="0" w:space="0" w:color="auto"/>
            <w:right w:val="none" w:sz="0" w:space="0" w:color="auto"/>
          </w:divBdr>
        </w:div>
        <w:div w:id="808205216">
          <w:marLeft w:val="0"/>
          <w:marRight w:val="0"/>
          <w:marTop w:val="0"/>
          <w:marBottom w:val="0"/>
          <w:divBdr>
            <w:top w:val="none" w:sz="0" w:space="0" w:color="auto"/>
            <w:left w:val="none" w:sz="0" w:space="0" w:color="auto"/>
            <w:bottom w:val="none" w:sz="0" w:space="0" w:color="auto"/>
            <w:right w:val="none" w:sz="0" w:space="0" w:color="auto"/>
          </w:divBdr>
        </w:div>
        <w:div w:id="1939485466">
          <w:marLeft w:val="0"/>
          <w:marRight w:val="0"/>
          <w:marTop w:val="0"/>
          <w:marBottom w:val="0"/>
          <w:divBdr>
            <w:top w:val="none" w:sz="0" w:space="0" w:color="auto"/>
            <w:left w:val="none" w:sz="0" w:space="0" w:color="auto"/>
            <w:bottom w:val="none" w:sz="0" w:space="0" w:color="auto"/>
            <w:right w:val="none" w:sz="0" w:space="0" w:color="auto"/>
          </w:divBdr>
        </w:div>
        <w:div w:id="2119907840">
          <w:marLeft w:val="0"/>
          <w:marRight w:val="0"/>
          <w:marTop w:val="0"/>
          <w:marBottom w:val="0"/>
          <w:divBdr>
            <w:top w:val="none" w:sz="0" w:space="0" w:color="auto"/>
            <w:left w:val="none" w:sz="0" w:space="0" w:color="auto"/>
            <w:bottom w:val="none" w:sz="0" w:space="0" w:color="auto"/>
            <w:right w:val="none" w:sz="0" w:space="0" w:color="auto"/>
          </w:divBdr>
        </w:div>
        <w:div w:id="766996224">
          <w:marLeft w:val="0"/>
          <w:marRight w:val="0"/>
          <w:marTop w:val="0"/>
          <w:marBottom w:val="0"/>
          <w:divBdr>
            <w:top w:val="none" w:sz="0" w:space="0" w:color="auto"/>
            <w:left w:val="none" w:sz="0" w:space="0" w:color="auto"/>
            <w:bottom w:val="none" w:sz="0" w:space="0" w:color="auto"/>
            <w:right w:val="none" w:sz="0" w:space="0" w:color="auto"/>
          </w:divBdr>
        </w:div>
        <w:div w:id="1873765412">
          <w:marLeft w:val="0"/>
          <w:marRight w:val="0"/>
          <w:marTop w:val="0"/>
          <w:marBottom w:val="0"/>
          <w:divBdr>
            <w:top w:val="none" w:sz="0" w:space="0" w:color="auto"/>
            <w:left w:val="none" w:sz="0" w:space="0" w:color="auto"/>
            <w:bottom w:val="none" w:sz="0" w:space="0" w:color="auto"/>
            <w:right w:val="none" w:sz="0" w:space="0" w:color="auto"/>
          </w:divBdr>
        </w:div>
        <w:div w:id="1845433373">
          <w:marLeft w:val="0"/>
          <w:marRight w:val="0"/>
          <w:marTop w:val="0"/>
          <w:marBottom w:val="0"/>
          <w:divBdr>
            <w:top w:val="none" w:sz="0" w:space="0" w:color="auto"/>
            <w:left w:val="none" w:sz="0" w:space="0" w:color="auto"/>
            <w:bottom w:val="none" w:sz="0" w:space="0" w:color="auto"/>
            <w:right w:val="none" w:sz="0" w:space="0" w:color="auto"/>
          </w:divBdr>
        </w:div>
        <w:div w:id="583808725">
          <w:marLeft w:val="0"/>
          <w:marRight w:val="0"/>
          <w:marTop w:val="0"/>
          <w:marBottom w:val="0"/>
          <w:divBdr>
            <w:top w:val="none" w:sz="0" w:space="0" w:color="auto"/>
            <w:left w:val="none" w:sz="0" w:space="0" w:color="auto"/>
            <w:bottom w:val="none" w:sz="0" w:space="0" w:color="auto"/>
            <w:right w:val="none" w:sz="0" w:space="0" w:color="auto"/>
          </w:divBdr>
        </w:div>
        <w:div w:id="749619638">
          <w:marLeft w:val="0"/>
          <w:marRight w:val="0"/>
          <w:marTop w:val="0"/>
          <w:marBottom w:val="0"/>
          <w:divBdr>
            <w:top w:val="none" w:sz="0" w:space="0" w:color="auto"/>
            <w:left w:val="none" w:sz="0" w:space="0" w:color="auto"/>
            <w:bottom w:val="none" w:sz="0" w:space="0" w:color="auto"/>
            <w:right w:val="none" w:sz="0" w:space="0" w:color="auto"/>
          </w:divBdr>
        </w:div>
        <w:div w:id="1486126748">
          <w:marLeft w:val="0"/>
          <w:marRight w:val="0"/>
          <w:marTop w:val="0"/>
          <w:marBottom w:val="0"/>
          <w:divBdr>
            <w:top w:val="none" w:sz="0" w:space="0" w:color="auto"/>
            <w:left w:val="none" w:sz="0" w:space="0" w:color="auto"/>
            <w:bottom w:val="none" w:sz="0" w:space="0" w:color="auto"/>
            <w:right w:val="none" w:sz="0" w:space="0" w:color="auto"/>
          </w:divBdr>
        </w:div>
        <w:div w:id="1147938904">
          <w:marLeft w:val="0"/>
          <w:marRight w:val="0"/>
          <w:marTop w:val="0"/>
          <w:marBottom w:val="0"/>
          <w:divBdr>
            <w:top w:val="none" w:sz="0" w:space="0" w:color="auto"/>
            <w:left w:val="none" w:sz="0" w:space="0" w:color="auto"/>
            <w:bottom w:val="none" w:sz="0" w:space="0" w:color="auto"/>
            <w:right w:val="none" w:sz="0" w:space="0" w:color="auto"/>
          </w:divBdr>
        </w:div>
        <w:div w:id="1591114412">
          <w:marLeft w:val="0"/>
          <w:marRight w:val="0"/>
          <w:marTop w:val="0"/>
          <w:marBottom w:val="0"/>
          <w:divBdr>
            <w:top w:val="none" w:sz="0" w:space="0" w:color="auto"/>
            <w:left w:val="none" w:sz="0" w:space="0" w:color="auto"/>
            <w:bottom w:val="none" w:sz="0" w:space="0" w:color="auto"/>
            <w:right w:val="none" w:sz="0" w:space="0" w:color="auto"/>
          </w:divBdr>
        </w:div>
        <w:div w:id="901797044">
          <w:marLeft w:val="0"/>
          <w:marRight w:val="0"/>
          <w:marTop w:val="0"/>
          <w:marBottom w:val="0"/>
          <w:divBdr>
            <w:top w:val="none" w:sz="0" w:space="0" w:color="auto"/>
            <w:left w:val="none" w:sz="0" w:space="0" w:color="auto"/>
            <w:bottom w:val="none" w:sz="0" w:space="0" w:color="auto"/>
            <w:right w:val="none" w:sz="0" w:space="0" w:color="auto"/>
          </w:divBdr>
        </w:div>
        <w:div w:id="287126444">
          <w:marLeft w:val="0"/>
          <w:marRight w:val="0"/>
          <w:marTop w:val="0"/>
          <w:marBottom w:val="0"/>
          <w:divBdr>
            <w:top w:val="none" w:sz="0" w:space="0" w:color="auto"/>
            <w:left w:val="none" w:sz="0" w:space="0" w:color="auto"/>
            <w:bottom w:val="none" w:sz="0" w:space="0" w:color="auto"/>
            <w:right w:val="none" w:sz="0" w:space="0" w:color="auto"/>
          </w:divBdr>
        </w:div>
        <w:div w:id="1976641924">
          <w:marLeft w:val="0"/>
          <w:marRight w:val="0"/>
          <w:marTop w:val="0"/>
          <w:marBottom w:val="0"/>
          <w:divBdr>
            <w:top w:val="none" w:sz="0" w:space="0" w:color="auto"/>
            <w:left w:val="none" w:sz="0" w:space="0" w:color="auto"/>
            <w:bottom w:val="none" w:sz="0" w:space="0" w:color="auto"/>
            <w:right w:val="none" w:sz="0" w:space="0" w:color="auto"/>
          </w:divBdr>
        </w:div>
        <w:div w:id="1159804389">
          <w:marLeft w:val="0"/>
          <w:marRight w:val="0"/>
          <w:marTop w:val="0"/>
          <w:marBottom w:val="0"/>
          <w:divBdr>
            <w:top w:val="none" w:sz="0" w:space="0" w:color="auto"/>
            <w:left w:val="none" w:sz="0" w:space="0" w:color="auto"/>
            <w:bottom w:val="none" w:sz="0" w:space="0" w:color="auto"/>
            <w:right w:val="none" w:sz="0" w:space="0" w:color="auto"/>
          </w:divBdr>
        </w:div>
        <w:div w:id="676734254">
          <w:marLeft w:val="0"/>
          <w:marRight w:val="0"/>
          <w:marTop w:val="0"/>
          <w:marBottom w:val="0"/>
          <w:divBdr>
            <w:top w:val="none" w:sz="0" w:space="0" w:color="auto"/>
            <w:left w:val="none" w:sz="0" w:space="0" w:color="auto"/>
            <w:bottom w:val="none" w:sz="0" w:space="0" w:color="auto"/>
            <w:right w:val="none" w:sz="0" w:space="0" w:color="auto"/>
          </w:divBdr>
        </w:div>
        <w:div w:id="1778131998">
          <w:marLeft w:val="0"/>
          <w:marRight w:val="0"/>
          <w:marTop w:val="0"/>
          <w:marBottom w:val="0"/>
          <w:divBdr>
            <w:top w:val="none" w:sz="0" w:space="0" w:color="auto"/>
            <w:left w:val="none" w:sz="0" w:space="0" w:color="auto"/>
            <w:bottom w:val="none" w:sz="0" w:space="0" w:color="auto"/>
            <w:right w:val="none" w:sz="0" w:space="0" w:color="auto"/>
          </w:divBdr>
        </w:div>
        <w:div w:id="932788494">
          <w:marLeft w:val="0"/>
          <w:marRight w:val="0"/>
          <w:marTop w:val="0"/>
          <w:marBottom w:val="0"/>
          <w:divBdr>
            <w:top w:val="none" w:sz="0" w:space="0" w:color="auto"/>
            <w:left w:val="none" w:sz="0" w:space="0" w:color="auto"/>
            <w:bottom w:val="none" w:sz="0" w:space="0" w:color="auto"/>
            <w:right w:val="none" w:sz="0" w:space="0" w:color="auto"/>
          </w:divBdr>
        </w:div>
        <w:div w:id="1925335819">
          <w:marLeft w:val="0"/>
          <w:marRight w:val="0"/>
          <w:marTop w:val="0"/>
          <w:marBottom w:val="0"/>
          <w:divBdr>
            <w:top w:val="none" w:sz="0" w:space="0" w:color="auto"/>
            <w:left w:val="none" w:sz="0" w:space="0" w:color="auto"/>
            <w:bottom w:val="none" w:sz="0" w:space="0" w:color="auto"/>
            <w:right w:val="none" w:sz="0" w:space="0" w:color="auto"/>
          </w:divBdr>
        </w:div>
        <w:div w:id="109323519">
          <w:marLeft w:val="0"/>
          <w:marRight w:val="0"/>
          <w:marTop w:val="0"/>
          <w:marBottom w:val="0"/>
          <w:divBdr>
            <w:top w:val="none" w:sz="0" w:space="0" w:color="auto"/>
            <w:left w:val="none" w:sz="0" w:space="0" w:color="auto"/>
            <w:bottom w:val="none" w:sz="0" w:space="0" w:color="auto"/>
            <w:right w:val="none" w:sz="0" w:space="0" w:color="auto"/>
          </w:divBdr>
        </w:div>
        <w:div w:id="1683583398">
          <w:marLeft w:val="0"/>
          <w:marRight w:val="0"/>
          <w:marTop w:val="0"/>
          <w:marBottom w:val="0"/>
          <w:divBdr>
            <w:top w:val="none" w:sz="0" w:space="0" w:color="auto"/>
            <w:left w:val="none" w:sz="0" w:space="0" w:color="auto"/>
            <w:bottom w:val="none" w:sz="0" w:space="0" w:color="auto"/>
            <w:right w:val="none" w:sz="0" w:space="0" w:color="auto"/>
          </w:divBdr>
        </w:div>
        <w:div w:id="711422451">
          <w:marLeft w:val="0"/>
          <w:marRight w:val="0"/>
          <w:marTop w:val="0"/>
          <w:marBottom w:val="0"/>
          <w:divBdr>
            <w:top w:val="none" w:sz="0" w:space="0" w:color="auto"/>
            <w:left w:val="none" w:sz="0" w:space="0" w:color="auto"/>
            <w:bottom w:val="none" w:sz="0" w:space="0" w:color="auto"/>
            <w:right w:val="none" w:sz="0" w:space="0" w:color="auto"/>
          </w:divBdr>
        </w:div>
        <w:div w:id="1243955194">
          <w:marLeft w:val="0"/>
          <w:marRight w:val="0"/>
          <w:marTop w:val="0"/>
          <w:marBottom w:val="0"/>
          <w:divBdr>
            <w:top w:val="none" w:sz="0" w:space="0" w:color="auto"/>
            <w:left w:val="none" w:sz="0" w:space="0" w:color="auto"/>
            <w:bottom w:val="none" w:sz="0" w:space="0" w:color="auto"/>
            <w:right w:val="none" w:sz="0" w:space="0" w:color="auto"/>
          </w:divBdr>
        </w:div>
        <w:div w:id="1889757394">
          <w:marLeft w:val="0"/>
          <w:marRight w:val="0"/>
          <w:marTop w:val="0"/>
          <w:marBottom w:val="0"/>
          <w:divBdr>
            <w:top w:val="none" w:sz="0" w:space="0" w:color="auto"/>
            <w:left w:val="none" w:sz="0" w:space="0" w:color="auto"/>
            <w:bottom w:val="none" w:sz="0" w:space="0" w:color="auto"/>
            <w:right w:val="none" w:sz="0" w:space="0" w:color="auto"/>
          </w:divBdr>
        </w:div>
        <w:div w:id="1874885050">
          <w:marLeft w:val="0"/>
          <w:marRight w:val="0"/>
          <w:marTop w:val="0"/>
          <w:marBottom w:val="0"/>
          <w:divBdr>
            <w:top w:val="none" w:sz="0" w:space="0" w:color="auto"/>
            <w:left w:val="none" w:sz="0" w:space="0" w:color="auto"/>
            <w:bottom w:val="none" w:sz="0" w:space="0" w:color="auto"/>
            <w:right w:val="none" w:sz="0" w:space="0" w:color="auto"/>
          </w:divBdr>
        </w:div>
        <w:div w:id="298802402">
          <w:marLeft w:val="0"/>
          <w:marRight w:val="0"/>
          <w:marTop w:val="0"/>
          <w:marBottom w:val="0"/>
          <w:divBdr>
            <w:top w:val="none" w:sz="0" w:space="0" w:color="auto"/>
            <w:left w:val="none" w:sz="0" w:space="0" w:color="auto"/>
            <w:bottom w:val="none" w:sz="0" w:space="0" w:color="auto"/>
            <w:right w:val="none" w:sz="0" w:space="0" w:color="auto"/>
          </w:divBdr>
        </w:div>
        <w:div w:id="2017996749">
          <w:marLeft w:val="0"/>
          <w:marRight w:val="0"/>
          <w:marTop w:val="0"/>
          <w:marBottom w:val="0"/>
          <w:divBdr>
            <w:top w:val="none" w:sz="0" w:space="0" w:color="auto"/>
            <w:left w:val="none" w:sz="0" w:space="0" w:color="auto"/>
            <w:bottom w:val="none" w:sz="0" w:space="0" w:color="auto"/>
            <w:right w:val="none" w:sz="0" w:space="0" w:color="auto"/>
          </w:divBdr>
        </w:div>
        <w:div w:id="1567187124">
          <w:marLeft w:val="0"/>
          <w:marRight w:val="0"/>
          <w:marTop w:val="0"/>
          <w:marBottom w:val="0"/>
          <w:divBdr>
            <w:top w:val="none" w:sz="0" w:space="0" w:color="auto"/>
            <w:left w:val="none" w:sz="0" w:space="0" w:color="auto"/>
            <w:bottom w:val="none" w:sz="0" w:space="0" w:color="auto"/>
            <w:right w:val="none" w:sz="0" w:space="0" w:color="auto"/>
          </w:divBdr>
        </w:div>
        <w:div w:id="261492595">
          <w:marLeft w:val="0"/>
          <w:marRight w:val="0"/>
          <w:marTop w:val="0"/>
          <w:marBottom w:val="0"/>
          <w:divBdr>
            <w:top w:val="none" w:sz="0" w:space="0" w:color="auto"/>
            <w:left w:val="none" w:sz="0" w:space="0" w:color="auto"/>
            <w:bottom w:val="none" w:sz="0" w:space="0" w:color="auto"/>
            <w:right w:val="none" w:sz="0" w:space="0" w:color="auto"/>
          </w:divBdr>
        </w:div>
        <w:div w:id="827209309">
          <w:marLeft w:val="0"/>
          <w:marRight w:val="0"/>
          <w:marTop w:val="0"/>
          <w:marBottom w:val="0"/>
          <w:divBdr>
            <w:top w:val="none" w:sz="0" w:space="0" w:color="auto"/>
            <w:left w:val="none" w:sz="0" w:space="0" w:color="auto"/>
            <w:bottom w:val="none" w:sz="0" w:space="0" w:color="auto"/>
            <w:right w:val="none" w:sz="0" w:space="0" w:color="auto"/>
          </w:divBdr>
        </w:div>
        <w:div w:id="564610549">
          <w:marLeft w:val="0"/>
          <w:marRight w:val="0"/>
          <w:marTop w:val="0"/>
          <w:marBottom w:val="0"/>
          <w:divBdr>
            <w:top w:val="none" w:sz="0" w:space="0" w:color="auto"/>
            <w:left w:val="none" w:sz="0" w:space="0" w:color="auto"/>
            <w:bottom w:val="none" w:sz="0" w:space="0" w:color="auto"/>
            <w:right w:val="none" w:sz="0" w:space="0" w:color="auto"/>
          </w:divBdr>
        </w:div>
        <w:div w:id="1953243504">
          <w:marLeft w:val="0"/>
          <w:marRight w:val="0"/>
          <w:marTop w:val="0"/>
          <w:marBottom w:val="0"/>
          <w:divBdr>
            <w:top w:val="none" w:sz="0" w:space="0" w:color="auto"/>
            <w:left w:val="none" w:sz="0" w:space="0" w:color="auto"/>
            <w:bottom w:val="none" w:sz="0" w:space="0" w:color="auto"/>
            <w:right w:val="none" w:sz="0" w:space="0" w:color="auto"/>
          </w:divBdr>
        </w:div>
        <w:div w:id="1485464973">
          <w:marLeft w:val="0"/>
          <w:marRight w:val="0"/>
          <w:marTop w:val="0"/>
          <w:marBottom w:val="0"/>
          <w:divBdr>
            <w:top w:val="none" w:sz="0" w:space="0" w:color="auto"/>
            <w:left w:val="none" w:sz="0" w:space="0" w:color="auto"/>
            <w:bottom w:val="none" w:sz="0" w:space="0" w:color="auto"/>
            <w:right w:val="none" w:sz="0" w:space="0" w:color="auto"/>
          </w:divBdr>
        </w:div>
        <w:div w:id="1730808501">
          <w:marLeft w:val="0"/>
          <w:marRight w:val="0"/>
          <w:marTop w:val="0"/>
          <w:marBottom w:val="0"/>
          <w:divBdr>
            <w:top w:val="none" w:sz="0" w:space="0" w:color="auto"/>
            <w:left w:val="none" w:sz="0" w:space="0" w:color="auto"/>
            <w:bottom w:val="none" w:sz="0" w:space="0" w:color="auto"/>
            <w:right w:val="none" w:sz="0" w:space="0" w:color="auto"/>
          </w:divBdr>
        </w:div>
        <w:div w:id="1066100440">
          <w:marLeft w:val="0"/>
          <w:marRight w:val="0"/>
          <w:marTop w:val="0"/>
          <w:marBottom w:val="0"/>
          <w:divBdr>
            <w:top w:val="none" w:sz="0" w:space="0" w:color="auto"/>
            <w:left w:val="none" w:sz="0" w:space="0" w:color="auto"/>
            <w:bottom w:val="none" w:sz="0" w:space="0" w:color="auto"/>
            <w:right w:val="none" w:sz="0" w:space="0" w:color="auto"/>
          </w:divBdr>
        </w:div>
        <w:div w:id="531958862">
          <w:marLeft w:val="0"/>
          <w:marRight w:val="0"/>
          <w:marTop w:val="0"/>
          <w:marBottom w:val="0"/>
          <w:divBdr>
            <w:top w:val="none" w:sz="0" w:space="0" w:color="auto"/>
            <w:left w:val="none" w:sz="0" w:space="0" w:color="auto"/>
            <w:bottom w:val="none" w:sz="0" w:space="0" w:color="auto"/>
            <w:right w:val="none" w:sz="0" w:space="0" w:color="auto"/>
          </w:divBdr>
        </w:div>
        <w:div w:id="562643117">
          <w:marLeft w:val="0"/>
          <w:marRight w:val="0"/>
          <w:marTop w:val="0"/>
          <w:marBottom w:val="0"/>
          <w:divBdr>
            <w:top w:val="none" w:sz="0" w:space="0" w:color="auto"/>
            <w:left w:val="none" w:sz="0" w:space="0" w:color="auto"/>
            <w:bottom w:val="none" w:sz="0" w:space="0" w:color="auto"/>
            <w:right w:val="none" w:sz="0" w:space="0" w:color="auto"/>
          </w:divBdr>
        </w:div>
        <w:div w:id="997467099">
          <w:marLeft w:val="0"/>
          <w:marRight w:val="0"/>
          <w:marTop w:val="0"/>
          <w:marBottom w:val="0"/>
          <w:divBdr>
            <w:top w:val="none" w:sz="0" w:space="0" w:color="auto"/>
            <w:left w:val="none" w:sz="0" w:space="0" w:color="auto"/>
            <w:bottom w:val="none" w:sz="0" w:space="0" w:color="auto"/>
            <w:right w:val="none" w:sz="0" w:space="0" w:color="auto"/>
          </w:divBdr>
        </w:div>
        <w:div w:id="519899190">
          <w:marLeft w:val="0"/>
          <w:marRight w:val="0"/>
          <w:marTop w:val="0"/>
          <w:marBottom w:val="0"/>
          <w:divBdr>
            <w:top w:val="none" w:sz="0" w:space="0" w:color="auto"/>
            <w:left w:val="none" w:sz="0" w:space="0" w:color="auto"/>
            <w:bottom w:val="none" w:sz="0" w:space="0" w:color="auto"/>
            <w:right w:val="none" w:sz="0" w:space="0" w:color="auto"/>
          </w:divBdr>
        </w:div>
        <w:div w:id="221723609">
          <w:marLeft w:val="0"/>
          <w:marRight w:val="0"/>
          <w:marTop w:val="0"/>
          <w:marBottom w:val="0"/>
          <w:divBdr>
            <w:top w:val="none" w:sz="0" w:space="0" w:color="auto"/>
            <w:left w:val="none" w:sz="0" w:space="0" w:color="auto"/>
            <w:bottom w:val="none" w:sz="0" w:space="0" w:color="auto"/>
            <w:right w:val="none" w:sz="0" w:space="0" w:color="auto"/>
          </w:divBdr>
        </w:div>
        <w:div w:id="448747899">
          <w:marLeft w:val="0"/>
          <w:marRight w:val="0"/>
          <w:marTop w:val="0"/>
          <w:marBottom w:val="0"/>
          <w:divBdr>
            <w:top w:val="none" w:sz="0" w:space="0" w:color="auto"/>
            <w:left w:val="none" w:sz="0" w:space="0" w:color="auto"/>
            <w:bottom w:val="none" w:sz="0" w:space="0" w:color="auto"/>
            <w:right w:val="none" w:sz="0" w:space="0" w:color="auto"/>
          </w:divBdr>
        </w:div>
        <w:div w:id="1421101030">
          <w:marLeft w:val="0"/>
          <w:marRight w:val="0"/>
          <w:marTop w:val="0"/>
          <w:marBottom w:val="0"/>
          <w:divBdr>
            <w:top w:val="none" w:sz="0" w:space="0" w:color="auto"/>
            <w:left w:val="none" w:sz="0" w:space="0" w:color="auto"/>
            <w:bottom w:val="none" w:sz="0" w:space="0" w:color="auto"/>
            <w:right w:val="none" w:sz="0" w:space="0" w:color="auto"/>
          </w:divBdr>
        </w:div>
        <w:div w:id="1302468574">
          <w:marLeft w:val="0"/>
          <w:marRight w:val="0"/>
          <w:marTop w:val="0"/>
          <w:marBottom w:val="0"/>
          <w:divBdr>
            <w:top w:val="none" w:sz="0" w:space="0" w:color="auto"/>
            <w:left w:val="none" w:sz="0" w:space="0" w:color="auto"/>
            <w:bottom w:val="none" w:sz="0" w:space="0" w:color="auto"/>
            <w:right w:val="none" w:sz="0" w:space="0" w:color="auto"/>
          </w:divBdr>
        </w:div>
        <w:div w:id="962155525">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035035598">
          <w:marLeft w:val="0"/>
          <w:marRight w:val="0"/>
          <w:marTop w:val="0"/>
          <w:marBottom w:val="0"/>
          <w:divBdr>
            <w:top w:val="none" w:sz="0" w:space="0" w:color="auto"/>
            <w:left w:val="none" w:sz="0" w:space="0" w:color="auto"/>
            <w:bottom w:val="none" w:sz="0" w:space="0" w:color="auto"/>
            <w:right w:val="none" w:sz="0" w:space="0" w:color="auto"/>
          </w:divBdr>
        </w:div>
        <w:div w:id="1218856255">
          <w:marLeft w:val="0"/>
          <w:marRight w:val="0"/>
          <w:marTop w:val="0"/>
          <w:marBottom w:val="0"/>
          <w:divBdr>
            <w:top w:val="none" w:sz="0" w:space="0" w:color="auto"/>
            <w:left w:val="none" w:sz="0" w:space="0" w:color="auto"/>
            <w:bottom w:val="none" w:sz="0" w:space="0" w:color="auto"/>
            <w:right w:val="none" w:sz="0" w:space="0" w:color="auto"/>
          </w:divBdr>
        </w:div>
        <w:div w:id="274292939">
          <w:marLeft w:val="0"/>
          <w:marRight w:val="0"/>
          <w:marTop w:val="0"/>
          <w:marBottom w:val="0"/>
          <w:divBdr>
            <w:top w:val="none" w:sz="0" w:space="0" w:color="auto"/>
            <w:left w:val="none" w:sz="0" w:space="0" w:color="auto"/>
            <w:bottom w:val="none" w:sz="0" w:space="0" w:color="auto"/>
            <w:right w:val="none" w:sz="0" w:space="0" w:color="auto"/>
          </w:divBdr>
        </w:div>
        <w:div w:id="2099515303">
          <w:marLeft w:val="0"/>
          <w:marRight w:val="0"/>
          <w:marTop w:val="0"/>
          <w:marBottom w:val="0"/>
          <w:divBdr>
            <w:top w:val="none" w:sz="0" w:space="0" w:color="auto"/>
            <w:left w:val="none" w:sz="0" w:space="0" w:color="auto"/>
            <w:bottom w:val="none" w:sz="0" w:space="0" w:color="auto"/>
            <w:right w:val="none" w:sz="0" w:space="0" w:color="auto"/>
          </w:divBdr>
        </w:div>
        <w:div w:id="2132360740">
          <w:marLeft w:val="0"/>
          <w:marRight w:val="0"/>
          <w:marTop w:val="0"/>
          <w:marBottom w:val="0"/>
          <w:divBdr>
            <w:top w:val="none" w:sz="0" w:space="0" w:color="auto"/>
            <w:left w:val="none" w:sz="0" w:space="0" w:color="auto"/>
            <w:bottom w:val="none" w:sz="0" w:space="0" w:color="auto"/>
            <w:right w:val="none" w:sz="0" w:space="0" w:color="auto"/>
          </w:divBdr>
        </w:div>
        <w:div w:id="149323375">
          <w:marLeft w:val="0"/>
          <w:marRight w:val="0"/>
          <w:marTop w:val="0"/>
          <w:marBottom w:val="0"/>
          <w:divBdr>
            <w:top w:val="none" w:sz="0" w:space="0" w:color="auto"/>
            <w:left w:val="none" w:sz="0" w:space="0" w:color="auto"/>
            <w:bottom w:val="none" w:sz="0" w:space="0" w:color="auto"/>
            <w:right w:val="none" w:sz="0" w:space="0" w:color="auto"/>
          </w:divBdr>
        </w:div>
        <w:div w:id="191697454">
          <w:marLeft w:val="0"/>
          <w:marRight w:val="0"/>
          <w:marTop w:val="0"/>
          <w:marBottom w:val="0"/>
          <w:divBdr>
            <w:top w:val="none" w:sz="0" w:space="0" w:color="auto"/>
            <w:left w:val="none" w:sz="0" w:space="0" w:color="auto"/>
            <w:bottom w:val="none" w:sz="0" w:space="0" w:color="auto"/>
            <w:right w:val="none" w:sz="0" w:space="0" w:color="auto"/>
          </w:divBdr>
        </w:div>
        <w:div w:id="185140933">
          <w:marLeft w:val="0"/>
          <w:marRight w:val="0"/>
          <w:marTop w:val="0"/>
          <w:marBottom w:val="0"/>
          <w:divBdr>
            <w:top w:val="none" w:sz="0" w:space="0" w:color="auto"/>
            <w:left w:val="none" w:sz="0" w:space="0" w:color="auto"/>
            <w:bottom w:val="none" w:sz="0" w:space="0" w:color="auto"/>
            <w:right w:val="none" w:sz="0" w:space="0" w:color="auto"/>
          </w:divBdr>
        </w:div>
        <w:div w:id="1530070686">
          <w:marLeft w:val="0"/>
          <w:marRight w:val="0"/>
          <w:marTop w:val="0"/>
          <w:marBottom w:val="0"/>
          <w:divBdr>
            <w:top w:val="none" w:sz="0" w:space="0" w:color="auto"/>
            <w:left w:val="none" w:sz="0" w:space="0" w:color="auto"/>
            <w:bottom w:val="none" w:sz="0" w:space="0" w:color="auto"/>
            <w:right w:val="none" w:sz="0" w:space="0" w:color="auto"/>
          </w:divBdr>
        </w:div>
        <w:div w:id="1753234481">
          <w:marLeft w:val="0"/>
          <w:marRight w:val="0"/>
          <w:marTop w:val="0"/>
          <w:marBottom w:val="0"/>
          <w:divBdr>
            <w:top w:val="none" w:sz="0" w:space="0" w:color="auto"/>
            <w:left w:val="none" w:sz="0" w:space="0" w:color="auto"/>
            <w:bottom w:val="none" w:sz="0" w:space="0" w:color="auto"/>
            <w:right w:val="none" w:sz="0" w:space="0" w:color="auto"/>
          </w:divBdr>
        </w:div>
        <w:div w:id="957101490">
          <w:marLeft w:val="0"/>
          <w:marRight w:val="0"/>
          <w:marTop w:val="0"/>
          <w:marBottom w:val="0"/>
          <w:divBdr>
            <w:top w:val="none" w:sz="0" w:space="0" w:color="auto"/>
            <w:left w:val="none" w:sz="0" w:space="0" w:color="auto"/>
            <w:bottom w:val="none" w:sz="0" w:space="0" w:color="auto"/>
            <w:right w:val="none" w:sz="0" w:space="0" w:color="auto"/>
          </w:divBdr>
        </w:div>
        <w:div w:id="2087261444">
          <w:marLeft w:val="0"/>
          <w:marRight w:val="0"/>
          <w:marTop w:val="0"/>
          <w:marBottom w:val="0"/>
          <w:divBdr>
            <w:top w:val="none" w:sz="0" w:space="0" w:color="auto"/>
            <w:left w:val="none" w:sz="0" w:space="0" w:color="auto"/>
            <w:bottom w:val="none" w:sz="0" w:space="0" w:color="auto"/>
            <w:right w:val="none" w:sz="0" w:space="0" w:color="auto"/>
          </w:divBdr>
        </w:div>
        <w:div w:id="1036614028">
          <w:marLeft w:val="0"/>
          <w:marRight w:val="0"/>
          <w:marTop w:val="0"/>
          <w:marBottom w:val="0"/>
          <w:divBdr>
            <w:top w:val="none" w:sz="0" w:space="0" w:color="auto"/>
            <w:left w:val="none" w:sz="0" w:space="0" w:color="auto"/>
            <w:bottom w:val="none" w:sz="0" w:space="0" w:color="auto"/>
            <w:right w:val="none" w:sz="0" w:space="0" w:color="auto"/>
          </w:divBdr>
        </w:div>
        <w:div w:id="566034715">
          <w:marLeft w:val="0"/>
          <w:marRight w:val="0"/>
          <w:marTop w:val="0"/>
          <w:marBottom w:val="0"/>
          <w:divBdr>
            <w:top w:val="none" w:sz="0" w:space="0" w:color="auto"/>
            <w:left w:val="none" w:sz="0" w:space="0" w:color="auto"/>
            <w:bottom w:val="none" w:sz="0" w:space="0" w:color="auto"/>
            <w:right w:val="none" w:sz="0" w:space="0" w:color="auto"/>
          </w:divBdr>
        </w:div>
        <w:div w:id="1818958555">
          <w:marLeft w:val="0"/>
          <w:marRight w:val="0"/>
          <w:marTop w:val="0"/>
          <w:marBottom w:val="0"/>
          <w:divBdr>
            <w:top w:val="none" w:sz="0" w:space="0" w:color="auto"/>
            <w:left w:val="none" w:sz="0" w:space="0" w:color="auto"/>
            <w:bottom w:val="none" w:sz="0" w:space="0" w:color="auto"/>
            <w:right w:val="none" w:sz="0" w:space="0" w:color="auto"/>
          </w:divBdr>
        </w:div>
        <w:div w:id="1126696386">
          <w:marLeft w:val="0"/>
          <w:marRight w:val="0"/>
          <w:marTop w:val="0"/>
          <w:marBottom w:val="0"/>
          <w:divBdr>
            <w:top w:val="none" w:sz="0" w:space="0" w:color="auto"/>
            <w:left w:val="none" w:sz="0" w:space="0" w:color="auto"/>
            <w:bottom w:val="none" w:sz="0" w:space="0" w:color="auto"/>
            <w:right w:val="none" w:sz="0" w:space="0" w:color="auto"/>
          </w:divBdr>
        </w:div>
        <w:div w:id="2093893349">
          <w:marLeft w:val="0"/>
          <w:marRight w:val="0"/>
          <w:marTop w:val="0"/>
          <w:marBottom w:val="0"/>
          <w:divBdr>
            <w:top w:val="none" w:sz="0" w:space="0" w:color="auto"/>
            <w:left w:val="none" w:sz="0" w:space="0" w:color="auto"/>
            <w:bottom w:val="none" w:sz="0" w:space="0" w:color="auto"/>
            <w:right w:val="none" w:sz="0" w:space="0" w:color="auto"/>
          </w:divBdr>
        </w:div>
        <w:div w:id="1257901367">
          <w:marLeft w:val="0"/>
          <w:marRight w:val="0"/>
          <w:marTop w:val="0"/>
          <w:marBottom w:val="0"/>
          <w:divBdr>
            <w:top w:val="none" w:sz="0" w:space="0" w:color="auto"/>
            <w:left w:val="none" w:sz="0" w:space="0" w:color="auto"/>
            <w:bottom w:val="none" w:sz="0" w:space="0" w:color="auto"/>
            <w:right w:val="none" w:sz="0" w:space="0" w:color="auto"/>
          </w:divBdr>
        </w:div>
        <w:div w:id="1910915871">
          <w:marLeft w:val="0"/>
          <w:marRight w:val="0"/>
          <w:marTop w:val="0"/>
          <w:marBottom w:val="0"/>
          <w:divBdr>
            <w:top w:val="none" w:sz="0" w:space="0" w:color="auto"/>
            <w:left w:val="none" w:sz="0" w:space="0" w:color="auto"/>
            <w:bottom w:val="none" w:sz="0" w:space="0" w:color="auto"/>
            <w:right w:val="none" w:sz="0" w:space="0" w:color="auto"/>
          </w:divBdr>
        </w:div>
        <w:div w:id="585698909">
          <w:marLeft w:val="0"/>
          <w:marRight w:val="0"/>
          <w:marTop w:val="0"/>
          <w:marBottom w:val="0"/>
          <w:divBdr>
            <w:top w:val="none" w:sz="0" w:space="0" w:color="auto"/>
            <w:left w:val="none" w:sz="0" w:space="0" w:color="auto"/>
            <w:bottom w:val="none" w:sz="0" w:space="0" w:color="auto"/>
            <w:right w:val="none" w:sz="0" w:space="0" w:color="auto"/>
          </w:divBdr>
        </w:div>
        <w:div w:id="572202054">
          <w:marLeft w:val="0"/>
          <w:marRight w:val="0"/>
          <w:marTop w:val="0"/>
          <w:marBottom w:val="0"/>
          <w:divBdr>
            <w:top w:val="none" w:sz="0" w:space="0" w:color="auto"/>
            <w:left w:val="none" w:sz="0" w:space="0" w:color="auto"/>
            <w:bottom w:val="none" w:sz="0" w:space="0" w:color="auto"/>
            <w:right w:val="none" w:sz="0" w:space="0" w:color="auto"/>
          </w:divBdr>
        </w:div>
        <w:div w:id="1265377754">
          <w:marLeft w:val="0"/>
          <w:marRight w:val="0"/>
          <w:marTop w:val="0"/>
          <w:marBottom w:val="0"/>
          <w:divBdr>
            <w:top w:val="none" w:sz="0" w:space="0" w:color="auto"/>
            <w:left w:val="none" w:sz="0" w:space="0" w:color="auto"/>
            <w:bottom w:val="none" w:sz="0" w:space="0" w:color="auto"/>
            <w:right w:val="none" w:sz="0" w:space="0" w:color="auto"/>
          </w:divBdr>
        </w:div>
        <w:div w:id="1072776671">
          <w:marLeft w:val="0"/>
          <w:marRight w:val="0"/>
          <w:marTop w:val="0"/>
          <w:marBottom w:val="0"/>
          <w:divBdr>
            <w:top w:val="none" w:sz="0" w:space="0" w:color="auto"/>
            <w:left w:val="none" w:sz="0" w:space="0" w:color="auto"/>
            <w:bottom w:val="none" w:sz="0" w:space="0" w:color="auto"/>
            <w:right w:val="none" w:sz="0" w:space="0" w:color="auto"/>
          </w:divBdr>
        </w:div>
        <w:div w:id="485508862">
          <w:marLeft w:val="0"/>
          <w:marRight w:val="0"/>
          <w:marTop w:val="0"/>
          <w:marBottom w:val="0"/>
          <w:divBdr>
            <w:top w:val="none" w:sz="0" w:space="0" w:color="auto"/>
            <w:left w:val="none" w:sz="0" w:space="0" w:color="auto"/>
            <w:bottom w:val="none" w:sz="0" w:space="0" w:color="auto"/>
            <w:right w:val="none" w:sz="0" w:space="0" w:color="auto"/>
          </w:divBdr>
        </w:div>
        <w:div w:id="632100038">
          <w:marLeft w:val="0"/>
          <w:marRight w:val="0"/>
          <w:marTop w:val="0"/>
          <w:marBottom w:val="0"/>
          <w:divBdr>
            <w:top w:val="none" w:sz="0" w:space="0" w:color="auto"/>
            <w:left w:val="none" w:sz="0" w:space="0" w:color="auto"/>
            <w:bottom w:val="none" w:sz="0" w:space="0" w:color="auto"/>
            <w:right w:val="none" w:sz="0" w:space="0" w:color="auto"/>
          </w:divBdr>
        </w:div>
        <w:div w:id="2017339611">
          <w:marLeft w:val="0"/>
          <w:marRight w:val="0"/>
          <w:marTop w:val="0"/>
          <w:marBottom w:val="0"/>
          <w:divBdr>
            <w:top w:val="none" w:sz="0" w:space="0" w:color="auto"/>
            <w:left w:val="none" w:sz="0" w:space="0" w:color="auto"/>
            <w:bottom w:val="none" w:sz="0" w:space="0" w:color="auto"/>
            <w:right w:val="none" w:sz="0" w:space="0" w:color="auto"/>
          </w:divBdr>
        </w:div>
        <w:div w:id="1805193839">
          <w:marLeft w:val="0"/>
          <w:marRight w:val="0"/>
          <w:marTop w:val="0"/>
          <w:marBottom w:val="0"/>
          <w:divBdr>
            <w:top w:val="none" w:sz="0" w:space="0" w:color="auto"/>
            <w:left w:val="none" w:sz="0" w:space="0" w:color="auto"/>
            <w:bottom w:val="none" w:sz="0" w:space="0" w:color="auto"/>
            <w:right w:val="none" w:sz="0" w:space="0" w:color="auto"/>
          </w:divBdr>
        </w:div>
        <w:div w:id="913247255">
          <w:marLeft w:val="0"/>
          <w:marRight w:val="0"/>
          <w:marTop w:val="0"/>
          <w:marBottom w:val="0"/>
          <w:divBdr>
            <w:top w:val="none" w:sz="0" w:space="0" w:color="auto"/>
            <w:left w:val="none" w:sz="0" w:space="0" w:color="auto"/>
            <w:bottom w:val="none" w:sz="0" w:space="0" w:color="auto"/>
            <w:right w:val="none" w:sz="0" w:space="0" w:color="auto"/>
          </w:divBdr>
        </w:div>
        <w:div w:id="1487017847">
          <w:marLeft w:val="0"/>
          <w:marRight w:val="0"/>
          <w:marTop w:val="0"/>
          <w:marBottom w:val="0"/>
          <w:divBdr>
            <w:top w:val="none" w:sz="0" w:space="0" w:color="auto"/>
            <w:left w:val="none" w:sz="0" w:space="0" w:color="auto"/>
            <w:bottom w:val="none" w:sz="0" w:space="0" w:color="auto"/>
            <w:right w:val="none" w:sz="0" w:space="0" w:color="auto"/>
          </w:divBdr>
        </w:div>
        <w:div w:id="952203143">
          <w:marLeft w:val="0"/>
          <w:marRight w:val="0"/>
          <w:marTop w:val="0"/>
          <w:marBottom w:val="0"/>
          <w:divBdr>
            <w:top w:val="none" w:sz="0" w:space="0" w:color="auto"/>
            <w:left w:val="none" w:sz="0" w:space="0" w:color="auto"/>
            <w:bottom w:val="none" w:sz="0" w:space="0" w:color="auto"/>
            <w:right w:val="none" w:sz="0" w:space="0" w:color="auto"/>
          </w:divBdr>
        </w:div>
        <w:div w:id="874000371">
          <w:marLeft w:val="0"/>
          <w:marRight w:val="0"/>
          <w:marTop w:val="0"/>
          <w:marBottom w:val="0"/>
          <w:divBdr>
            <w:top w:val="none" w:sz="0" w:space="0" w:color="auto"/>
            <w:left w:val="none" w:sz="0" w:space="0" w:color="auto"/>
            <w:bottom w:val="none" w:sz="0" w:space="0" w:color="auto"/>
            <w:right w:val="none" w:sz="0" w:space="0" w:color="auto"/>
          </w:divBdr>
        </w:div>
        <w:div w:id="638068946">
          <w:marLeft w:val="0"/>
          <w:marRight w:val="0"/>
          <w:marTop w:val="0"/>
          <w:marBottom w:val="0"/>
          <w:divBdr>
            <w:top w:val="none" w:sz="0" w:space="0" w:color="auto"/>
            <w:left w:val="none" w:sz="0" w:space="0" w:color="auto"/>
            <w:bottom w:val="none" w:sz="0" w:space="0" w:color="auto"/>
            <w:right w:val="none" w:sz="0" w:space="0" w:color="auto"/>
          </w:divBdr>
        </w:div>
        <w:div w:id="534347269">
          <w:marLeft w:val="0"/>
          <w:marRight w:val="0"/>
          <w:marTop w:val="0"/>
          <w:marBottom w:val="0"/>
          <w:divBdr>
            <w:top w:val="none" w:sz="0" w:space="0" w:color="auto"/>
            <w:left w:val="none" w:sz="0" w:space="0" w:color="auto"/>
            <w:bottom w:val="none" w:sz="0" w:space="0" w:color="auto"/>
            <w:right w:val="none" w:sz="0" w:space="0" w:color="auto"/>
          </w:divBdr>
        </w:div>
        <w:div w:id="691953055">
          <w:marLeft w:val="0"/>
          <w:marRight w:val="0"/>
          <w:marTop w:val="0"/>
          <w:marBottom w:val="0"/>
          <w:divBdr>
            <w:top w:val="none" w:sz="0" w:space="0" w:color="auto"/>
            <w:left w:val="none" w:sz="0" w:space="0" w:color="auto"/>
            <w:bottom w:val="none" w:sz="0" w:space="0" w:color="auto"/>
            <w:right w:val="none" w:sz="0" w:space="0" w:color="auto"/>
          </w:divBdr>
        </w:div>
        <w:div w:id="1320500259">
          <w:marLeft w:val="0"/>
          <w:marRight w:val="0"/>
          <w:marTop w:val="0"/>
          <w:marBottom w:val="0"/>
          <w:divBdr>
            <w:top w:val="none" w:sz="0" w:space="0" w:color="auto"/>
            <w:left w:val="none" w:sz="0" w:space="0" w:color="auto"/>
            <w:bottom w:val="none" w:sz="0" w:space="0" w:color="auto"/>
            <w:right w:val="none" w:sz="0" w:space="0" w:color="auto"/>
          </w:divBdr>
        </w:div>
        <w:div w:id="459691064">
          <w:marLeft w:val="0"/>
          <w:marRight w:val="0"/>
          <w:marTop w:val="0"/>
          <w:marBottom w:val="0"/>
          <w:divBdr>
            <w:top w:val="none" w:sz="0" w:space="0" w:color="auto"/>
            <w:left w:val="none" w:sz="0" w:space="0" w:color="auto"/>
            <w:bottom w:val="none" w:sz="0" w:space="0" w:color="auto"/>
            <w:right w:val="none" w:sz="0" w:space="0" w:color="auto"/>
          </w:divBdr>
        </w:div>
        <w:div w:id="2068993428">
          <w:marLeft w:val="0"/>
          <w:marRight w:val="0"/>
          <w:marTop w:val="0"/>
          <w:marBottom w:val="0"/>
          <w:divBdr>
            <w:top w:val="none" w:sz="0" w:space="0" w:color="auto"/>
            <w:left w:val="none" w:sz="0" w:space="0" w:color="auto"/>
            <w:bottom w:val="none" w:sz="0" w:space="0" w:color="auto"/>
            <w:right w:val="none" w:sz="0" w:space="0" w:color="auto"/>
          </w:divBdr>
        </w:div>
        <w:div w:id="645280835">
          <w:marLeft w:val="0"/>
          <w:marRight w:val="0"/>
          <w:marTop w:val="0"/>
          <w:marBottom w:val="0"/>
          <w:divBdr>
            <w:top w:val="none" w:sz="0" w:space="0" w:color="auto"/>
            <w:left w:val="none" w:sz="0" w:space="0" w:color="auto"/>
            <w:bottom w:val="none" w:sz="0" w:space="0" w:color="auto"/>
            <w:right w:val="none" w:sz="0" w:space="0" w:color="auto"/>
          </w:divBdr>
        </w:div>
        <w:div w:id="297608665">
          <w:marLeft w:val="0"/>
          <w:marRight w:val="0"/>
          <w:marTop w:val="0"/>
          <w:marBottom w:val="0"/>
          <w:divBdr>
            <w:top w:val="none" w:sz="0" w:space="0" w:color="auto"/>
            <w:left w:val="none" w:sz="0" w:space="0" w:color="auto"/>
            <w:bottom w:val="none" w:sz="0" w:space="0" w:color="auto"/>
            <w:right w:val="none" w:sz="0" w:space="0" w:color="auto"/>
          </w:divBdr>
        </w:div>
        <w:div w:id="64308291">
          <w:marLeft w:val="0"/>
          <w:marRight w:val="0"/>
          <w:marTop w:val="0"/>
          <w:marBottom w:val="0"/>
          <w:divBdr>
            <w:top w:val="none" w:sz="0" w:space="0" w:color="auto"/>
            <w:left w:val="none" w:sz="0" w:space="0" w:color="auto"/>
            <w:bottom w:val="none" w:sz="0" w:space="0" w:color="auto"/>
            <w:right w:val="none" w:sz="0" w:space="0" w:color="auto"/>
          </w:divBdr>
        </w:div>
        <w:div w:id="1606577461">
          <w:marLeft w:val="0"/>
          <w:marRight w:val="0"/>
          <w:marTop w:val="0"/>
          <w:marBottom w:val="0"/>
          <w:divBdr>
            <w:top w:val="none" w:sz="0" w:space="0" w:color="auto"/>
            <w:left w:val="none" w:sz="0" w:space="0" w:color="auto"/>
            <w:bottom w:val="none" w:sz="0" w:space="0" w:color="auto"/>
            <w:right w:val="none" w:sz="0" w:space="0" w:color="auto"/>
          </w:divBdr>
        </w:div>
        <w:div w:id="632565752">
          <w:marLeft w:val="0"/>
          <w:marRight w:val="0"/>
          <w:marTop w:val="0"/>
          <w:marBottom w:val="0"/>
          <w:divBdr>
            <w:top w:val="none" w:sz="0" w:space="0" w:color="auto"/>
            <w:left w:val="none" w:sz="0" w:space="0" w:color="auto"/>
            <w:bottom w:val="none" w:sz="0" w:space="0" w:color="auto"/>
            <w:right w:val="none" w:sz="0" w:space="0" w:color="auto"/>
          </w:divBdr>
        </w:div>
        <w:div w:id="1413284261">
          <w:marLeft w:val="0"/>
          <w:marRight w:val="0"/>
          <w:marTop w:val="0"/>
          <w:marBottom w:val="0"/>
          <w:divBdr>
            <w:top w:val="none" w:sz="0" w:space="0" w:color="auto"/>
            <w:left w:val="none" w:sz="0" w:space="0" w:color="auto"/>
            <w:bottom w:val="none" w:sz="0" w:space="0" w:color="auto"/>
            <w:right w:val="none" w:sz="0" w:space="0" w:color="auto"/>
          </w:divBdr>
        </w:div>
        <w:div w:id="1741126723">
          <w:marLeft w:val="0"/>
          <w:marRight w:val="0"/>
          <w:marTop w:val="0"/>
          <w:marBottom w:val="0"/>
          <w:divBdr>
            <w:top w:val="none" w:sz="0" w:space="0" w:color="auto"/>
            <w:left w:val="none" w:sz="0" w:space="0" w:color="auto"/>
            <w:bottom w:val="none" w:sz="0" w:space="0" w:color="auto"/>
            <w:right w:val="none" w:sz="0" w:space="0" w:color="auto"/>
          </w:divBdr>
        </w:div>
        <w:div w:id="980887006">
          <w:marLeft w:val="0"/>
          <w:marRight w:val="0"/>
          <w:marTop w:val="0"/>
          <w:marBottom w:val="0"/>
          <w:divBdr>
            <w:top w:val="none" w:sz="0" w:space="0" w:color="auto"/>
            <w:left w:val="none" w:sz="0" w:space="0" w:color="auto"/>
            <w:bottom w:val="none" w:sz="0" w:space="0" w:color="auto"/>
            <w:right w:val="none" w:sz="0" w:space="0" w:color="auto"/>
          </w:divBdr>
        </w:div>
        <w:div w:id="967587439">
          <w:marLeft w:val="0"/>
          <w:marRight w:val="0"/>
          <w:marTop w:val="0"/>
          <w:marBottom w:val="0"/>
          <w:divBdr>
            <w:top w:val="none" w:sz="0" w:space="0" w:color="auto"/>
            <w:left w:val="none" w:sz="0" w:space="0" w:color="auto"/>
            <w:bottom w:val="none" w:sz="0" w:space="0" w:color="auto"/>
            <w:right w:val="none" w:sz="0" w:space="0" w:color="auto"/>
          </w:divBdr>
        </w:div>
      </w:divsChild>
    </w:div>
    <w:div w:id="571432041">
      <w:bodyDiv w:val="1"/>
      <w:marLeft w:val="0"/>
      <w:marRight w:val="0"/>
      <w:marTop w:val="0"/>
      <w:marBottom w:val="0"/>
      <w:divBdr>
        <w:top w:val="none" w:sz="0" w:space="0" w:color="auto"/>
        <w:left w:val="none" w:sz="0" w:space="0" w:color="auto"/>
        <w:bottom w:val="none" w:sz="0" w:space="0" w:color="auto"/>
        <w:right w:val="none" w:sz="0" w:space="0" w:color="auto"/>
      </w:divBdr>
    </w:div>
    <w:div w:id="1641955519">
      <w:bodyDiv w:val="1"/>
      <w:marLeft w:val="0"/>
      <w:marRight w:val="0"/>
      <w:marTop w:val="0"/>
      <w:marBottom w:val="0"/>
      <w:divBdr>
        <w:top w:val="none" w:sz="0" w:space="0" w:color="auto"/>
        <w:left w:val="none" w:sz="0" w:space="0" w:color="auto"/>
        <w:bottom w:val="none" w:sz="0" w:space="0" w:color="auto"/>
        <w:right w:val="none" w:sz="0" w:space="0" w:color="auto"/>
      </w:divBdr>
    </w:div>
    <w:div w:id="1667321031">
      <w:bodyDiv w:val="1"/>
      <w:marLeft w:val="0"/>
      <w:marRight w:val="0"/>
      <w:marTop w:val="0"/>
      <w:marBottom w:val="0"/>
      <w:divBdr>
        <w:top w:val="none" w:sz="0" w:space="0" w:color="auto"/>
        <w:left w:val="none" w:sz="0" w:space="0" w:color="auto"/>
        <w:bottom w:val="none" w:sz="0" w:space="0" w:color="auto"/>
        <w:right w:val="none" w:sz="0" w:space="0" w:color="auto"/>
      </w:divBdr>
    </w:div>
    <w:div w:id="1969578512">
      <w:bodyDiv w:val="1"/>
      <w:marLeft w:val="0"/>
      <w:marRight w:val="0"/>
      <w:marTop w:val="0"/>
      <w:marBottom w:val="0"/>
      <w:divBdr>
        <w:top w:val="none" w:sz="0" w:space="0" w:color="auto"/>
        <w:left w:val="none" w:sz="0" w:space="0" w:color="auto"/>
        <w:bottom w:val="none" w:sz="0" w:space="0" w:color="auto"/>
        <w:right w:val="none" w:sz="0" w:space="0" w:color="auto"/>
      </w:divBdr>
    </w:div>
    <w:div w:id="2029289015">
      <w:bodyDiv w:val="1"/>
      <w:marLeft w:val="0"/>
      <w:marRight w:val="0"/>
      <w:marTop w:val="0"/>
      <w:marBottom w:val="0"/>
      <w:divBdr>
        <w:top w:val="none" w:sz="0" w:space="0" w:color="auto"/>
        <w:left w:val="none" w:sz="0" w:space="0" w:color="auto"/>
        <w:bottom w:val="none" w:sz="0" w:space="0" w:color="auto"/>
        <w:right w:val="none" w:sz="0" w:space="0" w:color="auto"/>
      </w:divBdr>
    </w:div>
    <w:div w:id="206663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60E3-A373-4E7F-8F38-1DDAE6B4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38</Pages>
  <Words>12945</Words>
  <Characters>73792</Characters>
  <Application>Microsoft Office Word</Application>
  <DocSecurity>0</DocSecurity>
  <Lines>614</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Osman Kaya</dc:creator>
  <cp:keywords/>
  <dc:description/>
  <cp:lastModifiedBy>Fen_Edbyat</cp:lastModifiedBy>
  <cp:revision>308</cp:revision>
  <dcterms:created xsi:type="dcterms:W3CDTF">2018-09-05T08:38:00Z</dcterms:created>
  <dcterms:modified xsi:type="dcterms:W3CDTF">2018-12-31T10:00:00Z</dcterms:modified>
</cp:coreProperties>
</file>